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46" w:rsidRDefault="00423B46">
      <w:pPr>
        <w:ind w:left="4678"/>
        <w:rPr>
          <w:sz w:val="28"/>
          <w:szCs w:val="28"/>
        </w:rPr>
      </w:pPr>
    </w:p>
    <w:p w:rsidR="00423B46" w:rsidRDefault="00423B46">
      <w:pPr>
        <w:ind w:left="4678"/>
        <w:rPr>
          <w:sz w:val="28"/>
          <w:szCs w:val="28"/>
        </w:rPr>
      </w:pPr>
    </w:p>
    <w:p w:rsidR="00423B46" w:rsidRDefault="00423B46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23B46" w:rsidRDefault="00423B46">
      <w:pPr>
        <w:rPr>
          <w:sz w:val="28"/>
          <w:szCs w:val="28"/>
        </w:rPr>
      </w:pPr>
    </w:p>
    <w:p w:rsidR="00423B46" w:rsidRDefault="00423B46">
      <w:pPr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«Предоставление земельного          участка гражданам, имеющим трех и более детей, в аренду для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индивидуального жилищного строительства или ведения личного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подсобного хозяйства»</w:t>
      </w:r>
    </w:p>
    <w:p w:rsidR="00423B46" w:rsidRDefault="00423B46">
      <w:pPr>
        <w:rPr>
          <w:sz w:val="20"/>
          <w:szCs w:val="20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423B46" w:rsidRDefault="00423B46">
      <w:pPr>
        <w:ind w:left="720"/>
        <w:rPr>
          <w:b/>
          <w:bCs/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423B46" w:rsidRDefault="00423B46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 CYR" w:hAnsi="Times New Roman CYR" w:cs="Times New Roman CYR"/>
          <w:sz w:val="28"/>
          <w:szCs w:val="28"/>
        </w:rPr>
        <w:t>Предоставление земельного участка гражданам, имеющим трех и более детей, в аренду для индивидуального жилищного строительства или ведения личного подсобного хозяйства</w:t>
      </w:r>
      <w:r>
        <w:rPr>
          <w:sz w:val="28"/>
          <w:szCs w:val="28"/>
        </w:rPr>
        <w:t>» (далее – Административный регламент) определяет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 и последовательность административных процедур (действий) отдела ЖКХ администрации Васюринского сельского поселения (далее Отдел ЖКХ),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порядок взаимодействия Отдела ЖКХ с заявителями, указанными в пункте 1.2 Административного регламента, порядок взаимодействия с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органами, органами местного самоуправления и иными организациями при предоставлении Отделом ЖКХ муниципальной 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Предоставление земельного участка гражданам, имеющим трех и более детей, в аренду для 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дивидуального жилищного строительства или ведения личного подсобного х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зяйства</w:t>
      </w:r>
      <w:r>
        <w:rPr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- Муниципальная услуга)</w:t>
      </w:r>
      <w:r>
        <w:rPr>
          <w:sz w:val="28"/>
          <w:szCs w:val="28"/>
        </w:rPr>
        <w:t>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 заявителей</w:t>
      </w:r>
    </w:p>
    <w:p w:rsidR="00423B46" w:rsidRDefault="00423B46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Заявителями, имеющими право на получение Муниципальной услуги,  являются граждане Российской Федерации, имеющие трех и более детей, либо лица, в силу наделения их заявителями в порядке, установленном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Федерации, полномочиями выступать от имени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при предоставлении Муниципальной услуги (далее - заявители).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423B46" w:rsidRDefault="00423B46">
      <w:pPr>
        <w:numPr>
          <w:ilvl w:val="1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порядку информирования о предоставлении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 w:rsidP="00942D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предоставлении Муниципальной услуги, в том числе о месте нахождения и графике работы отдела ЖКХ,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осуществляется в администрации Васюринского сельского поселения, по адресу:</w:t>
      </w:r>
      <w:r w:rsidRPr="0026126C">
        <w:rPr>
          <w:color w:val="000000"/>
        </w:rPr>
        <w:t xml:space="preserve"> </w:t>
      </w:r>
      <w:r w:rsidRPr="00942DFD">
        <w:rPr>
          <w:color w:val="000000"/>
          <w:sz w:val="28"/>
          <w:szCs w:val="28"/>
        </w:rPr>
        <w:t>353225, Динской район, ст.Васюринская, ул. Луначарского,</w:t>
      </w:r>
      <w:r w:rsidRPr="00942DFD">
        <w:rPr>
          <w:sz w:val="28"/>
          <w:szCs w:val="28"/>
        </w:rPr>
        <w:t xml:space="preserve"> 94а</w:t>
      </w:r>
      <w:r>
        <w:rPr>
          <w:sz w:val="28"/>
          <w:szCs w:val="28"/>
        </w:rPr>
        <w:t>:</w:t>
      </w:r>
    </w:p>
    <w:p w:rsidR="00423B46" w:rsidRDefault="00423B46" w:rsidP="00942DFD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устрой форме при личном обращении;</w:t>
      </w:r>
    </w:p>
    <w:p w:rsidR="00423B46" w:rsidRPr="00942DFD" w:rsidRDefault="00423B46" w:rsidP="00942DFD">
      <w:pPr>
        <w:ind w:firstLine="851"/>
        <w:jc w:val="both"/>
        <w:outlineLvl w:val="1"/>
        <w:rPr>
          <w:color w:val="333333"/>
          <w:sz w:val="28"/>
          <w:szCs w:val="28"/>
        </w:rPr>
      </w:pPr>
      <w:r>
        <w:rPr>
          <w:sz w:val="28"/>
          <w:szCs w:val="28"/>
        </w:rPr>
        <w:t>- посредством Интернет-сайта</w:t>
      </w:r>
      <w:r w:rsidRPr="00942DFD">
        <w:rPr>
          <w:color w:val="333333"/>
          <w:sz w:val="28"/>
          <w:szCs w:val="28"/>
        </w:rPr>
        <w:t>: basurinskoesel@rambler.ru.</w:t>
      </w:r>
    </w:p>
    <w:p w:rsidR="00423B46" w:rsidRDefault="00423B46" w:rsidP="00942DFD">
      <w:pPr>
        <w:shd w:val="clear" w:color="auto" w:fill="FFFFFF"/>
        <w:spacing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- телефона 8(86162) 7-11-99;</w:t>
      </w:r>
    </w:p>
    <w:p w:rsidR="00423B46" w:rsidRDefault="00423B46" w:rsidP="00942DFD">
      <w:pPr>
        <w:shd w:val="clear" w:color="auto" w:fill="FFFFFF"/>
        <w:spacing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- по письменным обращениям.</w:t>
      </w:r>
    </w:p>
    <w:p w:rsidR="00423B46" w:rsidRPr="00942DFD" w:rsidRDefault="00423B46" w:rsidP="00942DFD">
      <w:pPr>
        <w:shd w:val="clear" w:color="auto" w:fill="FFFFFF"/>
        <w:spacing w:line="240" w:lineRule="atLeast"/>
        <w:ind w:firstLine="708"/>
        <w:jc w:val="both"/>
        <w:rPr>
          <w:color w:val="333333"/>
          <w:sz w:val="28"/>
          <w:szCs w:val="28"/>
        </w:rPr>
      </w:pPr>
      <w:r w:rsidRPr="00942DFD">
        <w:rPr>
          <w:color w:val="333333"/>
          <w:sz w:val="28"/>
          <w:szCs w:val="28"/>
        </w:rPr>
        <w:t>График приема получателей муниципальной услуги в Васюринском сел</w:t>
      </w:r>
      <w:r w:rsidRPr="00942DFD">
        <w:rPr>
          <w:color w:val="333333"/>
          <w:sz w:val="28"/>
          <w:szCs w:val="28"/>
        </w:rPr>
        <w:t>ь</w:t>
      </w:r>
      <w:r w:rsidRPr="00942DFD">
        <w:rPr>
          <w:color w:val="333333"/>
          <w:sz w:val="28"/>
          <w:szCs w:val="28"/>
        </w:rPr>
        <w:t xml:space="preserve">ском поселении: </w:t>
      </w:r>
    </w:p>
    <w:p w:rsidR="00423B46" w:rsidRPr="00942DFD" w:rsidRDefault="00423B46" w:rsidP="00942DFD">
      <w:pPr>
        <w:shd w:val="clear" w:color="auto" w:fill="FFFFFF"/>
        <w:tabs>
          <w:tab w:val="left" w:pos="637"/>
        </w:tabs>
        <w:spacing w:line="240" w:lineRule="atLeast"/>
        <w:jc w:val="both"/>
        <w:rPr>
          <w:color w:val="333333"/>
          <w:sz w:val="28"/>
          <w:szCs w:val="28"/>
        </w:rPr>
      </w:pPr>
      <w:r w:rsidRPr="00942DFD">
        <w:rPr>
          <w:color w:val="333333"/>
          <w:sz w:val="28"/>
          <w:szCs w:val="28"/>
        </w:rPr>
        <w:t>понедельник, четверг с 8-30 до 12-00; с 13-00 до 14-00;</w:t>
      </w:r>
    </w:p>
    <w:p w:rsidR="00423B46" w:rsidRPr="00942DFD" w:rsidRDefault="00423B46" w:rsidP="00942DFD">
      <w:pPr>
        <w:shd w:val="clear" w:color="auto" w:fill="FFFFFF"/>
        <w:tabs>
          <w:tab w:val="left" w:pos="637"/>
        </w:tabs>
        <w:spacing w:line="240" w:lineRule="atLeast"/>
        <w:jc w:val="both"/>
        <w:rPr>
          <w:color w:val="333333"/>
          <w:sz w:val="28"/>
          <w:szCs w:val="28"/>
        </w:rPr>
      </w:pPr>
      <w:r w:rsidRPr="00942DFD">
        <w:rPr>
          <w:color w:val="333333"/>
          <w:sz w:val="28"/>
          <w:szCs w:val="28"/>
        </w:rPr>
        <w:t>Перерыв – с 12-00 до 13-00,</w:t>
      </w:r>
    </w:p>
    <w:p w:rsidR="00423B46" w:rsidRPr="00942DFD" w:rsidRDefault="00423B46" w:rsidP="00942DFD">
      <w:pPr>
        <w:shd w:val="clear" w:color="auto" w:fill="FFFFFF"/>
        <w:tabs>
          <w:tab w:val="left" w:pos="637"/>
        </w:tabs>
        <w:spacing w:line="240" w:lineRule="atLeast"/>
        <w:jc w:val="both"/>
        <w:rPr>
          <w:color w:val="333333"/>
          <w:sz w:val="28"/>
          <w:szCs w:val="28"/>
        </w:rPr>
      </w:pPr>
      <w:r w:rsidRPr="00942DFD">
        <w:rPr>
          <w:color w:val="333333"/>
          <w:sz w:val="28"/>
          <w:szCs w:val="28"/>
        </w:rPr>
        <w:t>суббота и воскресенье – выходные дни.</w:t>
      </w:r>
    </w:p>
    <w:p w:rsidR="00423B46" w:rsidRPr="00942DFD" w:rsidRDefault="00423B46" w:rsidP="00942DFD">
      <w:pPr>
        <w:shd w:val="clear" w:color="auto" w:fill="FFFFFF"/>
        <w:tabs>
          <w:tab w:val="left" w:pos="637"/>
        </w:tabs>
        <w:spacing w:line="240" w:lineRule="atLeast"/>
        <w:jc w:val="both"/>
        <w:rPr>
          <w:color w:val="333333"/>
          <w:sz w:val="28"/>
          <w:szCs w:val="28"/>
        </w:rPr>
      </w:pPr>
      <w:r w:rsidRPr="00942DFD">
        <w:rPr>
          <w:color w:val="333333"/>
          <w:sz w:val="28"/>
          <w:szCs w:val="28"/>
        </w:rPr>
        <w:t>Справочный телефон 8 (86162) 71-1-99.</w:t>
      </w:r>
    </w:p>
    <w:p w:rsidR="00423B46" w:rsidRDefault="00423B46">
      <w:pPr>
        <w:tabs>
          <w:tab w:val="left" w:pos="900"/>
        </w:tabs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Посредством размещения информации на официальном Интернет-портале администрации Васюринского сельского поселения, адрес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сайта: </w:t>
      </w:r>
      <w:hyperlink r:id="rId7" w:history="1">
        <w:r w:rsidRPr="004C2FF0">
          <w:rPr>
            <w:rStyle w:val="af4"/>
            <w:sz w:val="28"/>
            <w:szCs w:val="28"/>
          </w:rPr>
          <w:t>www.vasyurinskaya.ru</w:t>
        </w:r>
      </w:hyperlink>
      <w:r w:rsidRPr="004C2FF0">
        <w:rPr>
          <w:sz w:val="28"/>
          <w:szCs w:val="28"/>
        </w:rPr>
        <w:t>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консультирование (посредством телеф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или лично) по вопросам предоставления Муниципальной услуги, должен корректно и внимательно относиться  к заявителям. 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чётко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робно проинформировать обратившегося по интересующим его вопросам.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специалист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интересованного лица время для получения информации. 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Рекомендуемое время для телефонного разговора  не более 10 минут, личного устного информирования – не более 20 минут.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423B46" w:rsidRDefault="00423B46">
      <w:pPr>
        <w:tabs>
          <w:tab w:val="left" w:pos="900"/>
        </w:tabs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Информационные стенды, размещённые в администрации Васюринск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поселения, предоставляющего Муниципальную услугу должны содержать:</w:t>
      </w:r>
    </w:p>
    <w:p w:rsidR="00423B46" w:rsidRDefault="00423B46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работы, адрес БУ «МФЦ»;</w:t>
      </w:r>
    </w:p>
    <w:p w:rsidR="00423B46" w:rsidRDefault="00423B46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Интернет-портала администрации Васюринского сельского поселения, адрес электронной почты;</w:t>
      </w:r>
    </w:p>
    <w:p w:rsidR="00423B46" w:rsidRDefault="00423B46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почтовые адреса, телефоны, фамилии руководителя БУ «МФЦ» и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 ЖКХ; </w:t>
      </w:r>
    </w:p>
    <w:p w:rsidR="00423B46" w:rsidRDefault="00423B46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консультаций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423B46" w:rsidRDefault="00423B46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предоставления Муниципальной услуги;</w:t>
      </w:r>
    </w:p>
    <w:p w:rsidR="00423B46" w:rsidRDefault="00423B46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423B46" w:rsidRDefault="00423B46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документов, необходимых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423B46" w:rsidRDefault="00423B46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приёме документов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423B46" w:rsidRDefault="00423B46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 w:rsidR="00423B46" w:rsidRDefault="00423B46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досудебный (внесудебный) порядок обжалования решений и действий (бездействия) Управления, а также его должностных лиц и муниципальных служащих;</w:t>
      </w:r>
    </w:p>
    <w:p w:rsidR="00423B46" w:rsidRDefault="00423B46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иную информацию, необходимую для получения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423B46" w:rsidRPr="00B4680B" w:rsidRDefault="00423B46">
      <w:pPr>
        <w:tabs>
          <w:tab w:val="left" w:pos="900"/>
          <w:tab w:val="num" w:pos="12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же информация размещается на официальном Интернет-портале администрации Васюринского сельского поселения </w:t>
      </w:r>
      <w:hyperlink r:id="rId8" w:history="1">
        <w:r w:rsidRPr="00B4680B">
          <w:rPr>
            <w:rStyle w:val="af4"/>
            <w:sz w:val="28"/>
            <w:szCs w:val="28"/>
          </w:rPr>
          <w:t>www.vasyurinskaya.ru</w:t>
        </w:r>
      </w:hyperlink>
      <w:r w:rsidRPr="00B4680B">
        <w:rPr>
          <w:sz w:val="28"/>
          <w:szCs w:val="28"/>
        </w:rPr>
        <w:t xml:space="preserve">, </w:t>
      </w:r>
      <w:hyperlink r:id="rId9" w:history="1">
        <w:r w:rsidRPr="00B4680B">
          <w:rPr>
            <w:rStyle w:val="af4"/>
            <w:sz w:val="28"/>
            <w:szCs w:val="28"/>
          </w:rPr>
          <w:t>Basurinsksel@rambler.ru</w:t>
        </w:r>
      </w:hyperlink>
      <w:r w:rsidRPr="00B4680B">
        <w:rPr>
          <w:sz w:val="28"/>
          <w:szCs w:val="28"/>
        </w:rPr>
        <w:t xml:space="preserve">. </w:t>
      </w:r>
    </w:p>
    <w:p w:rsidR="00423B46" w:rsidRPr="00B4680B" w:rsidRDefault="00423B46">
      <w:pPr>
        <w:jc w:val="center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</w:t>
      </w:r>
    </w:p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</w:t>
      </w:r>
      <w:r>
        <w:rPr>
          <w:rFonts w:ascii="Times New Roman CYR" w:hAnsi="Times New Roman CYR" w:cs="Times New Roman CYR"/>
          <w:sz w:val="28"/>
          <w:szCs w:val="28"/>
        </w:rPr>
        <w:t>Предоставление земельных участков гражданам, имеющим трех и более детей, в аренду для индивидуал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ного жилищного строительства или ведения личного подсобного хозяйства</w:t>
      </w:r>
      <w:r>
        <w:rPr>
          <w:sz w:val="28"/>
          <w:szCs w:val="28"/>
        </w:rPr>
        <w:t>».</w:t>
      </w:r>
    </w:p>
    <w:p w:rsidR="00423B46" w:rsidRDefault="00423B46">
      <w:pPr>
        <w:ind w:firstLine="851"/>
        <w:jc w:val="both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Наименование отраслевого (функционального) органа,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предоставляющего муниципальную услугу</w:t>
      </w:r>
    </w:p>
    <w:p w:rsidR="00423B46" w:rsidRDefault="00423B46">
      <w:pPr>
        <w:jc w:val="center"/>
        <w:rPr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Муниципальную услугу предоставляет отдел ЖКХ администрации Васюринского сельского поселения. Прием заявлений с прилагаемыми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 и выдача документов по результатам оказания Муниципальной услуги осуществляется в БУ «МФЦ».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занных с обращением в иные органы и организации, за исключением получения услуг, включенных в перечень услуг, которые являются необходимыми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зательными для предоставления муниципальных услуг.</w:t>
      </w:r>
    </w:p>
    <w:p w:rsidR="00423B46" w:rsidRDefault="00423B46">
      <w:pPr>
        <w:ind w:firstLine="851"/>
        <w:jc w:val="both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423B46" w:rsidRDefault="00423B46">
      <w:pPr>
        <w:jc w:val="center"/>
        <w:rPr>
          <w:sz w:val="28"/>
          <w:szCs w:val="28"/>
        </w:rPr>
      </w:pPr>
    </w:p>
    <w:p w:rsidR="00423B46" w:rsidRDefault="00423B46">
      <w:pPr>
        <w:pStyle w:val="ConsPlusNormal"/>
        <w:tabs>
          <w:tab w:val="num" w:pos="-25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423B46" w:rsidRDefault="00423B46">
      <w:pPr>
        <w:pStyle w:val="ConsPlusNormal"/>
        <w:tabs>
          <w:tab w:val="num" w:pos="-25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заявителю договора аренды земельного участка; либо:</w:t>
      </w:r>
    </w:p>
    <w:p w:rsidR="00423B46" w:rsidRDefault="00423B46">
      <w:pPr>
        <w:pStyle w:val="ConsPlusNormal"/>
        <w:tabs>
          <w:tab w:val="num" w:pos="-25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об отказе в предоставлении муниципальной услуги - при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личии оснований, указанных в </w:t>
      </w:r>
      <w:hyperlink w:anchor="sub_102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 2.</w:t>
        </w:r>
      </w:hyperlink>
      <w:r>
        <w:rPr>
          <w:rFonts w:ascii="Times New Roman" w:hAnsi="Times New Roman" w:cs="Times New Roman"/>
          <w:sz w:val="28"/>
          <w:szCs w:val="28"/>
        </w:rPr>
        <w:t>8.2. настоящего раздела.</w:t>
      </w:r>
    </w:p>
    <w:p w:rsidR="00423B46" w:rsidRDefault="00423B46">
      <w:pPr>
        <w:pStyle w:val="ConsPlusNormal"/>
        <w:tabs>
          <w:tab w:val="num" w:pos="-25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муниципальной услуги</w:t>
      </w:r>
    </w:p>
    <w:p w:rsidR="00423B46" w:rsidRDefault="00423B46">
      <w:pPr>
        <w:jc w:val="center"/>
        <w:rPr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Законом Краснодарского края от 05.11.2002 № 532-КЗ «Об основах регулирования земельных отношений в Краснодарском крае»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ниципальная услуга предоставляется в срок не более 35 календарных дней с момента регистрации заявления, из них не более 30 календарных дней -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 решения; не позднее чем через 5 дней – направление или выдача заявителю решения об отказе или трех экземпляров проектов договоров аренды.</w:t>
      </w:r>
    </w:p>
    <w:p w:rsidR="00423B46" w:rsidRDefault="00423B46">
      <w:pPr>
        <w:ind w:firstLine="851"/>
        <w:jc w:val="both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 Перечень нормативных правовых актов,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регулирующих отношения, возникающие в связи с предоставлением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Гражданским кодексом Российской Федерации (часть первая) (перв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начальный текст документа опубликован в изданиях: «Собрание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РФ», N 32, ст. 3301, 05.12.94; «Российская газета», N 238-239, 08.12.94);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 (часть вторая) (первон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чальный текст документа опубликован в изданиях: «Собрание законодательства РФ», N 5, ст. 410, 29.01.96, «Российская газета», N 23, 06.02.96, N 24, 07.02.96, N 25, 08.02.96, N 27, 10.02.96);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Земельным кодексом Российской Федерации от 25.10.2001 N 136-ФЗ (в редакции Федеральных законов от 30.06.2003 N 86-ФЗ (первоначальный текст документа опубликован в изданиях: «Российская газета», N 126, 01.07.2003, «Собрание законодательства РФ», N 27 (ч. I), ст. 2700, 07.07.2003,);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Федеральным законом от 21 июля 1997 года N 122-ФЗ «О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регистрации прав на недвижимое имущество и сделок с ним» (первон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чальный текст документа опубликован в изданиях: «Собрание законодательства РФ», N 30, ст. 3594, 28.07.97; «Российская газета» N 145, 30.07.97);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25 октября 2001 года N 137-ФЗ «О введении в действие Земельного кодекса Российской Федерации» (первоначальный текст документа опубликован в изданиях: «Собрание законодательства РФ», 29.10.2001, N 44, ст. 4148, «Парламентская газета», N 204-205, 30.10.2001, «Ро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сийская газета», N 211-212, 30.10.2001);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Федеральным законом от 24 июля 2007 года N 221-ФЗ «О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венном кадастре недвижимости» (первоначальный текст документа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 в изданиях: «Собрание законодательства РФ», N 31, ст. 4017, 30.07.2007; «Российская газета», N 165, 01.08.2007; «Парламентская газета», N 99-101, 09.08.2007); 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Федеральным законом от 27 июля 2010 года N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 (первоначал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текст документа опубликован в изданиях: «Российская газета», N 168, 30.07.2010; «Собрание законодательства РФ», N 31, ст. 4179, 02.08.2010);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постановлением Правительства Российской Федерации от 16 мая 2011 года N 373 «О разработке и утверждении административных регламентов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полнения государственных функций и административных регламентов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государственных услуг» (текст опубликован в «Собрании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Российской Федерации» от 30.05.2011 N 22, статья 3169, текст с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нениями опубликован в «Российской газете» N 189, 26.08.2011);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8) Приказа Министерства экономического развития РФ от 13.09.2011 №475 «Об утверждении перечня документов, необходимых для приобрет</w:t>
      </w:r>
      <w:r>
        <w:rPr>
          <w:spacing w:val="4"/>
          <w:sz w:val="28"/>
          <w:szCs w:val="28"/>
        </w:rPr>
        <w:t>е</w:t>
      </w:r>
      <w:r>
        <w:rPr>
          <w:spacing w:val="4"/>
          <w:sz w:val="28"/>
          <w:szCs w:val="28"/>
        </w:rPr>
        <w:t>ния прав на земельный участок» (текст приказа опубликован в "Российской газете" от 5 октября 2011 г. N 222);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Закона Краснодарского края от 05.11.2002 № 532-КЗ «Об основах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земельных отношений в Краснодарском крае» (текст Закона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 в газете "Кубанские новости", N 240 от 14 ноября 2002 г.;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онном бюллетене Законодательного Собрания Краснодарского края, N 40 (70) от 18 ноября 2002 г. (часть 1), стр. 53.);</w:t>
      </w:r>
    </w:p>
    <w:p w:rsidR="00423B46" w:rsidRDefault="00423B46" w:rsidP="00F03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постановлением Правительства РФ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(текст опубликован в «Собрание законодательства Российской Федерации». Издател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 «Юридическая литература», 31 декабря 2012, №53,ст.7932).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 Исчерпывающий перечень документов, необходимых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соответствии с законодательными и иными нормативными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правовыми актами для предоставления муниципальной услуги и услуг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2.6.1. Исчерпывающий перечень документов, необходимых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423B46" w:rsidRDefault="00423B46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- заявление о предоставлении земельного участка для индивидуального жилищного строительства или ведения личного подсобного хозяйства в аренду на территории Васюринского сельского поселения по форме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№ 1 к настоящему Административному регламенту (образец заполнения заявления приводится в приложении № 2 к настоящему Административному регламенту) (1 экземпляр подлинный);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копия паспорта заявителя либо судебного решения о месте жительства;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права (полномочия) представителя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наличие у заявителя трех и более детей на момент подачи заявления;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справка с места прохождения военной службы по призыву в Воор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женных Силах Российской Федерации;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справка с места обучения (в случае обучения детей в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учреждениях и государственных образовательных учреждениях по 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форме обучения на бюджетной основе).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Документы предоставляются в оригинальном виде для снятия копии, после чего они возвращаются заявителю.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лами черного или синего цвета.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Форму заявления можно получить непосредственно в БУ МФЦ, а также на официальном сайте в информационно-телекоммуникационной сети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нет, на Портале или в Отделе ЖКХ.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2.8.3. Заявитель имеет право представить заявление с приложением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пий документов в Отдел ЖКХ или БУ МФЦ: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Отдел ЖКХ: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 по почте;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БУ МФЦ: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электронной почтой либо через Портал (при наличии электронной подписи);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лично либо через своих представителей.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</w:t>
      </w: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ганов местного самоуправления и иных органов, участвующих в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предоставлении муниципальных услуг, и которые заявитель вправе </w:t>
      </w:r>
    </w:p>
    <w:p w:rsidR="00423B46" w:rsidRDefault="00423B4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представить самостоятельно, являются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2.7.1. Исчерпывающий перечень документов, необходимых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услуг, и которые заявитель вправе представить самостоятельно, являются: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из Единого государственного реестра прав на недвижимое имущество и сделок с ним о правах отдельного лица на имевшиеся (имеющи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ся) у него объекты недвижимого имущества либо отсутствии таких прав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прашивается и предоставляется путем межведомственного взаимодействия с Федеральной налоговой службой Российской Федерации);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сведения из похозяйственных книг и иных правоустанавливающих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о не предоставлении ранее в собственность бесплатно, в постоянное (бессрочное) пользование, пожизненное наследуемое владение земельных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стков, предназначенных для индивидуального жилищного строительства, для </w:t>
      </w:r>
      <w:r>
        <w:rPr>
          <w:sz w:val="28"/>
          <w:szCs w:val="28"/>
        </w:rPr>
        <w:lastRenderedPageBreak/>
        <w:t>ведения личного подсобного хозяйства, в границах населенного пункта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усадебные земельные участки), садоводства, огородничества;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сведения о составе семьи заявителя;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2.7.2. Непредставление заявителем документов, указанных в пункте 2.6.2 настоящего подраздела, не является основанием для отказа в предоставлении государственной услуги.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423B46" w:rsidRDefault="00423B4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2.8. От заявителей запрещается требовать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2.8.1. От заявителей запрещается требовать: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вий, представление или осуществление которых не предусмотрено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Краснодарского края находятся в распоряжении 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органов, предоставляющих государственную услугу, иных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органов, органов местного самоуправления и (или) подведомственных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сударственным органам и органам местного, участвующих в предоставлении государственных и муниципальных услуг, за исключением документов,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части 6 статьи 7 Федерального закона от 27.07.2010 № 210-ФЗ «Об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предоставления государственных и муниципальных услуг».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2.9. Исчерпывающий перечень оснований для отказа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приеме документов, необходимых для предоставления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23B46" w:rsidRDefault="00423B46">
      <w:pPr>
        <w:jc w:val="both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2.10. Исчерпывающий перечень оснований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приостановления или отказа в предоставлении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услуги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2.10.1. Приостановление предоставления муниципальной услуги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дусмотрено.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2.10.2. Исчерпывающий перечень оснований для отказа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(в письменном виде) заявителя с просьбой о прекращении подготовки запрашиваемой муниципальной услуги;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права у заявителя на получение муниципальной услуги;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невозможность оказания муниципальной услуги в силу обстоятельств, ранее неизвестных при приёме документов, но ставших известными в процессе предоставления муниципальной услуги;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заявителем недостоверной, неполной или неактуал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информации;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заявителем подложных документов или сообщение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ведомо ложных сведений;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законодательства либо наступление форс-мажорных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прав третьих лиц на испрашиваемый земельный участок;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одного или нескольких документов, необходимых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запрашиваемой муниципальной услуги;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на земельный участок, не включенный в перечень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участков, предназначенных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и направления решения об отказе в предоставлении Муниципальной услуги не может превышать 5 рабочих дней с момента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ответственным исполнителем либо согласующим должностным лицом причин, препятствующих предоставлению Муниципальной услуги, и входит в общий срок предоставления Муниципальной услуги.</w:t>
      </w:r>
    </w:p>
    <w:p w:rsidR="00423B46" w:rsidRDefault="00423B4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такого решения готовится соответствующее письмо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занием причин отказа в предоставлении муниципальной услуги, 1 экземпляр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>
        <w:rPr>
          <w:sz w:val="28"/>
          <w:szCs w:val="28"/>
        </w:rPr>
        <w:t>в БУ «МФЦ».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ному обращению после устранения причины, послужившей основанием для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каза.</w:t>
      </w:r>
    </w:p>
    <w:p w:rsidR="00423B46" w:rsidRDefault="00423B46">
      <w:pPr>
        <w:ind w:firstLine="851"/>
        <w:jc w:val="both"/>
        <w:rPr>
          <w:sz w:val="28"/>
          <w:szCs w:val="28"/>
        </w:rPr>
      </w:pPr>
    </w:p>
    <w:p w:rsidR="00423B46" w:rsidRDefault="00423B46" w:rsidP="002331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2.11.  Порядок, размер и основания взимания </w:t>
      </w:r>
    </w:p>
    <w:p w:rsidR="00423B46" w:rsidRDefault="00423B4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пошлины или иной платы, взимаемой </w:t>
      </w:r>
    </w:p>
    <w:p w:rsidR="00423B46" w:rsidRDefault="00423B4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предоставление муниципальной услуги</w:t>
      </w:r>
    </w:p>
    <w:p w:rsidR="00423B46" w:rsidRDefault="00423B4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без взимания муниципальной пошлины или иной платы.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2.12.  Максимальный срок ожидания в очереди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подаче запроса о предоставлении муниципальной услуги,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услуги, предоставляемой организацией, участвующей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предоставлении муниципальной услуги, и при получении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результата предоставления таких услуг</w:t>
      </w:r>
    </w:p>
    <w:p w:rsidR="00423B46" w:rsidRDefault="00423B46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</w:t>
      </w:r>
      <w:bookmarkStart w:id="0" w:name="sub_1153"/>
      <w:r>
        <w:rPr>
          <w:sz w:val="28"/>
          <w:szCs w:val="28"/>
        </w:rPr>
        <w:t>при подаче заявления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доставлении муниципальной услуги не может превышать 15 минут, </w:t>
      </w:r>
      <w:bookmarkStart w:id="1" w:name="sub_1154"/>
      <w:bookmarkEnd w:id="0"/>
      <w:r>
        <w:rPr>
          <w:sz w:val="28"/>
          <w:szCs w:val="28"/>
        </w:rPr>
        <w:t>время 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дания в очереди при  получении результата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не может превышать 15 минут.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2.13. Срок и порядок регистрации запроса заявителя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муниципальной услуги и услуги,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предоставляемой организацией, участвующей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предоставлении муниципальной услуги, в том числе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электронной форме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bookmarkEnd w:id="1"/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2.13.1. Срок регистрации заявления о предоставлении муниципальной услуги не может превышать 20 минут.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2.13.2. Порядок регистрации заявления: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заявления производится ответственным специалистом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ЖКХ, либо работником БУ «МФЦ».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регистрируется с использованием программного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для регистрации входящей корреспонденции с присвоением входящего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мера и даты.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результатом административной процедуры регистрации заявления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присвоение заявлению входящего номера и даты. Результат указанной административной процедуры является основанием для начала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ной процедуры – предоставление земельных участков для индивидуального жилищного строительства. 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регистрации заявления полученного в электронной форме: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заявления и необходимых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документов, представляемых в форме электронных документов, подтверждается БУ «МФЦ» путем направления расписки в форме электронного документа, подписанного ЭП (далее - электронная расписка). Электронная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почты. Электронная расписка направляется заявителю в день регистрации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книге учета заявлений или в электронном журнале. В электронной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писке указываются входящий регистрационный номер заявления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 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2.14. Требования к помещениям, в которых предоставляются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услуга, услуга, предоставляемая организацией,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участвующей в предоставлении муниципальной услуги, к месту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ожидания и приема заявителей, размещению и оформлению 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информации о порядке предоставления таких услуг</w:t>
      </w:r>
    </w:p>
    <w:p w:rsidR="00423B46" w:rsidRDefault="00423B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должны отвечать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расположена администрация Васюринского сельского поселения и БУ «МФЦ» должно быть оборудовано отдельным входом для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бодного доступа заинтересованных лиц.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Входы в помещения администрации поселения и БУ «МФЦ» оборуд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 пандусами, расширенными проходами, позволяющими обеспечить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препятственный доступ инвалидов, включая инвалидов-колясочников.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администрации и БУ «МФЦ» должен быть оборудован информационной табличкой (вывеской), содержащей информацию о наименовании, местонахождении, режиме работы Отдела ЖКХ и БУ «МФЦ» а также о справочных телефонных номерах.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работы с заинтересованными лицами оборудуются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ответствующими информационными стендами, вывесками, указателями.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Визуальная, текстовая и мультимедийная информация о порядке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размещается на информационном стенде в помещении администрации поселения для ожидания и приема граждан (уст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навливаются в удобном для граждан месте), а также на Портале и официальном сайте.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предоставляющие Муниципальную услугу,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чиваются личными нагрудными идентификационными карточками (бейджами) с указанием фамилии, имени, отчества (последнее - при наличии) и должности либо настольными табличками аналогичного содержания.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должностных лиц, предоставляющих муниципальную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лугу, оборудуются компьютерами и оргтехникой, позволяющими своевременно и в полном объеме получать справочную информацию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услуги и организовать предоставление Муниципальной услуги в полном объеме.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должны соответствовать комфортным условиям для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интересованных лиц и оптимальным условиям работы специалистов, в том числе необходимо наличие доступных мест общего пользования (туалет, гард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роб).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документов оборудуются стульями, столами (стойками), обеспечиваются писчей бумагой и канцелярскими принадлежн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 в количестве, достаточном для оформления документов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лицами.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для должностных лиц, предоставляющих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ную услугу, и местах ожидания и приема заинтересованных лиц необходимо </w:t>
      </w:r>
      <w:r>
        <w:rPr>
          <w:sz w:val="28"/>
          <w:szCs w:val="28"/>
        </w:rPr>
        <w:lastRenderedPageBreak/>
        <w:t>наличие системы кондиционирования воздуха, средств пожаротушения и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оповещения о возникновении чрезвычайной ситуации.</w:t>
      </w:r>
    </w:p>
    <w:p w:rsidR="00423B46" w:rsidRDefault="00423B46">
      <w:pPr>
        <w:ind w:firstLine="851"/>
        <w:jc w:val="both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2.15. Показатели доступности и качества муниципальной услуги,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том числе количество взаимодействий заявителя с должностными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лицами при предоставлении муниципальной услуги и их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продолжительность, возможность получения муниципальной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услуги в многофункциональном центре предоставления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государственных и муниципальных услуг, возможность получения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информации о ходе предоставления муниципальной услуги,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том числе с использованием информационно-коммуникационных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технологий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2.15.1. Показателем доступности и качества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возможность: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мационно-коммуникационных технологий;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получать информацию о результате предоставления муниципальной услуги;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2.15.2. Основные требования к качеству предоставления муниципальной услуги: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предоставления муниципальной услуги;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и полнота информирования гражданина о ходе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его обращения;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удобство и доступность получения гражданином информации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2.15.3. Показателями качества предоставления муниципальной услуги являются срок рассмотрения заявления, отсутствие или наличие жалоб на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(бездействие) должностных лиц.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2.15.4. При предоставлении муниципальной услуги: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как правило, не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буется;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заявитель осуществляет взаимодействие с должностным лицом, осуществляющим предоставление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ги, при подаче запроса и получении подготовленных в ходе исполнения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документов.</w:t>
      </w:r>
    </w:p>
    <w:p w:rsidR="00423B46" w:rsidRDefault="00423B46">
      <w:pPr>
        <w:ind w:firstLine="851"/>
        <w:jc w:val="both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2.16. Иные требования, в том числе учитывающие особенности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в многофункциональном центре предоставления государственных и муниципальных услуг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особенности предоставления муниципальной услуги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электронной форме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Обеспечение возможности получения заявителями информации о предоставляемой муниципальной услуге на официальном сайте </w:t>
      </w:r>
      <w:hyperlink r:id="rId10" w:history="1">
        <w:r w:rsidRPr="00B4680B">
          <w:rPr>
            <w:rStyle w:val="af4"/>
            <w:sz w:val="28"/>
            <w:szCs w:val="28"/>
          </w:rPr>
          <w:t>www.vasyurinskaya.ru</w:t>
        </w:r>
      </w:hyperlink>
      <w:r w:rsidRPr="00B4680B">
        <w:rPr>
          <w:sz w:val="28"/>
          <w:szCs w:val="28"/>
        </w:rPr>
        <w:t xml:space="preserve">, </w:t>
      </w:r>
      <w:hyperlink r:id="rId11" w:history="1">
        <w:r w:rsidRPr="00B4680B">
          <w:rPr>
            <w:rStyle w:val="af4"/>
            <w:sz w:val="28"/>
            <w:szCs w:val="28"/>
          </w:rPr>
          <w:t>Basurinsksel@rambler.ru</w:t>
        </w:r>
      </w:hyperlink>
      <w:r>
        <w:rPr>
          <w:sz w:val="28"/>
          <w:szCs w:val="28"/>
        </w:rPr>
        <w:t>, Портале государственных услуг www.gosuslugi.ru, на едином портале многофункциональных центров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государственных и муниципальных услуг Краснодарского края www.e-mfc.ru, на портале БУ «МФЦ».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2.16.2. Обеспечение возможности для заявителей осуществлять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Интернет-ресурсов мониторинг хода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2.16.3. Обеспечение возможности получения заявителями на портале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услуг www.gosuslugi.ru, едином портале многофункциональных центров предоставления государственных и муниципальных услуг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 www.e-mfc.ru, на портале БУ «МФЦ», форм заявлений и иных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получения Услуги в электронном виде.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представлять документы в электронном виде с использованием портала государственных услуг www.gosuslugi.ru, единого портала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циональных центров предоставления государственных и муниципальных услуг Краснодарского края www.e-mfc.ru, портала БУ «МФЦ».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Обеспечение, при направлении заявителем обращения 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документа, представления заявителю электронного сообщения,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тверждающего поступление обращения.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установленных законодательством, заявления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 и иные необходимые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документы (электронные образы) могут подаваться в форме электронных документов с использованием сетей связи общего пользования, в том числе: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отправки через Единый 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услуг www.gosuslugi.ru;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единого портала многофункциональных центров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государственных и муниципальных услуг Краснодарского края www.e-mfc.ru;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интернет-портала БУ «МФЦ»;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посредством отправки электронной почтой по адресу БУ «МФЦ».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необходимые для предоставления Муниципальной услуги  документы в форме электронных документов представляются: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отправки через 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www.gosuslugi.ru, единый портал многофункциональных центров предоставления государственных и муниципальных услуг Краснодарского края www.e-mfc.ru или через официальный сайт БУ «МФЦ»;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отправки электронной почтой в БУ «МФЦ»;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необходимые для предоставления Муниципальной услуги документы, представляемые с использованием сетей связи общего пользования в форме электронных документов, должны быть подписаны  с использованием средств ЭП, сертифицированных в соответствии с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 Содержание заявления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представляемого в форме электронного документа, должно соответств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форме заявления, установленной настоящим административным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несоответствии требованиям, установленным законодательством к электронным документам, заявление, полученное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 с использованием сетей связи общего пользования, не рассматривается как заявление на предоставление Муниципальной услуги.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услуги, представленное в форме электронного документа, должно быть зарегистрированы в книге учета заявлений или электронном журнале не позднее рабочего дня, следующего за днем его получения.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заявления и необходимых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документов, представляемых в форме электронных документов, подтверждается БУ «МФЦ» путем направления расписки в форме электронного документа, подписанного ЭП (далее - электронная расписка). Электронная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журнале. В электронной расписке указываются входящий регистрац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онный номер заявления о предоставлении Муниципальной услуги, дата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представления Муниципальной услуги в электронном виде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должны быть переведены в электронный вид с помощью средств скан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 и иметь следующие технические требования: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шать 5 Мб;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Муниципальной услуги, а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нование файлов должно позволять идентифицировать документ и количество страниц в документе (например: Паспорт от 02032009 1л.pdf).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Подтверждением подачи документов в электронном виде является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 о поступлении документов в БУ «МФЦ» с указанием даты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полученных в электронном виде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БУ «МФЦ», заявителю направляется одно из двух видов уведомлений: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о получении БУ «МФЦ» документов;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 том, что документы не могут быть признаны поступи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шими в БУ  «МФЦ» в случае если не соблюдены условия подачи, с указанием причин, в силу которых документы не могут считаться поступившими в БУ МФЦ.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причин, в силу которых документы не могут считаться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пившими в БУ «МФЦ» следующие: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поступившие документы являются нечитаемыми, в частности стран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 документа перевернуты, документ содержит не все страницы, нет нумер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в прикрепленном файле отсутствует текст, документ направлен в формате, отличном от формата Adobe PDF, отсутствует связанный текст;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 направлен повторно и (или) зарегистрирован ранее в БУ «МФЦ»;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документе отсутствует подпись заявителя, обратившегося за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услугой;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документы отсканированы одним файлом (отсутствует разбивка документов на отдельные файлы); </w:t>
      </w:r>
    </w:p>
    <w:p w:rsidR="00423B46" w:rsidRDefault="00423B46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файлов не соответствует наименованиям документов.</w:t>
      </w:r>
    </w:p>
    <w:p w:rsidR="00423B46" w:rsidRDefault="00423B46">
      <w:pPr>
        <w:ind w:firstLine="720"/>
        <w:jc w:val="both"/>
        <w:rPr>
          <w:b/>
          <w:bCs/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Состав, последовательность и сроки выполнения административных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процедур (действий), требования к порядку их выполнения, в том числе особенности выполнения административных процедур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электронной форме</w:t>
      </w:r>
    </w:p>
    <w:p w:rsidR="00423B46" w:rsidRDefault="00423B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3B46" w:rsidRDefault="00423B4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путём выполнения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процедур.</w:t>
      </w: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состав административных процедур входит: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прием, регистрация заявления и представленных документов;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заявления; запрос документов, необходимых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 принятие решения о предоставлении Муниципальной услуги Управлением, либо подготовка мотивированного отказа 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документа, являющегося результатом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проведения административных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 при предоставлении государственной услуги приведена в приложении N 3 к настоящему административному регламенту.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Прием, регистрация заявления и представленных документов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 Основанием для начала административной процедуры является обращение в БУ «МФЦ», либо в отдел ЖКХ, заявителя с заявлением и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женными к нему документами, указанными в пункте 2.6.1.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 (далее – представленные документы).</w:t>
      </w: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может быть подано:</w:t>
      </w: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заявителя в БУ «МФЦ»;</w:t>
      </w: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виде почтового обращения в Отдел ЖКХ с описью вложения;</w:t>
      </w: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отправки через 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www.gosuslugi.ru, единый портал многофункциональных центров предоставления государственных и муниципальных услуг Краснодарского края www.e-mfc.ru или через официальный сайт БУ «МФЦ», в соответствии с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2.16.3. настоящего административного регламента.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3.1.2. При личном обращении заявителя в БУ «МФЦ» специалист БУ «МФЦ», осуществляющий прием заявления и представленных документов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специалист БУ «МФЦ», осуществляющий прием документов),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следующие действия: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представителя действовать от его имени;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наличие всех необходимых документов, исходя из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перечня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соответствие представленных документов установленным требованиям, удостоверяясь, что: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зачёркнутых слов и иных не оговоренных в них исправлений;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серьёзных повреждений, наличие которых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однозначно истолковать их содержание;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действия документов не истёк;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представлены в полном объёме;    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 заверяет оттиском печати «Копия».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специалистом БУ «МФЦ», осуществляющим прием документов: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сроке предоставления муниципальной услуги;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возможности продления срока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в случае подачи нескольких заявлений на предоставление одного и того же земельного участка, ввиду рассмотрения заявлений порядке очередности 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дачи;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возможности отказа в предоставлении муниципальной услуги.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БУ «МФЦ», осуществляющий прием документов, распеч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тывает график прохождения документации, в котором отражена информация о составе, последовательности и сроках выполнения административных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дур, требования к порядку их выполнения. 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График прохождения документации должен соответствовать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Административного регламента.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Отделе ЖКХ, в случае поступления заявления в виде почтового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регистрация заявления о предоставлении муниципальной услуги и пак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документов, приложенного к заявлению, производится в день его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путем присвоения каждому заявлению уникального входящего номера.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1244"/>
      <w:r>
        <w:rPr>
          <w:sz w:val="28"/>
          <w:szCs w:val="28"/>
        </w:rPr>
        <w:t xml:space="preserve">После принятия заявления и прилагаемых к нему документов в БУ «МФЦ», документы из БУ «МФЦ» в течение 1 рабочего дня  в Одел ЖКХ. </w:t>
      </w:r>
    </w:p>
    <w:bookmarkEnd w:id="2"/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принятия от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заявления и прилагаемых к нему документов специалистом БУ «МФЦ» и передача документов в Отдел ЖКХ.</w:t>
      </w: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3.1.3. В случае поступления представленных документов в Отдел ЖКХ в виде почтового с описью вложения, специалист Отдела ЖКХ, осуществляющий прием заявления и представленных документов, регистрирует заявление путем внесения входящего номера, даты регистрации и сведений о заявлении в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ную систему электронного документооборота и передает начальнику Отдела ЖКХ для определения исполнителя.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Рассмотрение заявления и представленных документов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Отдел ЖКХ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фактом, инициирующим начало административной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цедуры, является поступление заявления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начальнику Отдела ЖКХ и назначение им ответственного исполнителя по данному заявлению.</w:t>
      </w: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является принятие ответственным исполнителем Отдела ЖКХ заявления и прилагаемых к нему документов.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документов ответственный исполнитель Отдела ЖКХ осуществляет проверку полноты и достоверности документов, выявляет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 оснований для предоставления муниципальной услуги или отказа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</w:t>
      </w:r>
      <w:r>
        <w:t xml:space="preserve"> </w:t>
      </w:r>
      <w:r>
        <w:rPr>
          <w:sz w:val="28"/>
          <w:szCs w:val="28"/>
        </w:rPr>
        <w:t>муниципальной услуги.</w:t>
      </w:r>
    </w:p>
    <w:p w:rsidR="00423B46" w:rsidRDefault="00423B46" w:rsidP="00347EF1">
      <w:pPr>
        <w:spacing w:line="32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3.2.2. БУ «МФЦ» вправе направлять межведомственные запросы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ветствующие органы (организации), участвующие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в течение 1 рабочего дня с момента принятия заявления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при этом передача заявления и документов в Отдел ЖКХ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 в течении 1 рабочего дня с момента поступления  межведомственных ответов от соответствующих органов (организаций), участвующих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Межведомственные запросы оформляются в соответствии с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ниями, установленными Федеральным законом от 27.07.2010 № 210-ФЗ «Об организации предоставления государственных и муниципальных услуг».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взаимодействия, либо по иным электронным каналам.</w:t>
      </w:r>
    </w:p>
    <w:p w:rsidR="00423B46" w:rsidRDefault="00423B46">
      <w:pPr>
        <w:spacing w:line="32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423B46" w:rsidRDefault="00423B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3.2.3. По результатам рассмотрения приложенных к заявлению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а так же информации, представленной по межведомственным запросам, при наличии предусмотренных законодательством оснований принимается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о предоставлении муниципальной услуги или об отказе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услуги.</w:t>
      </w:r>
    </w:p>
    <w:p w:rsidR="00423B46" w:rsidRDefault="00423B46">
      <w:pPr>
        <w:tabs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При выявлении предусмотренных законодательством оснований для принятия решения об отказе в предоставлении муниципальной услуги в срок не позднее 7 календарных дней с момента выявления таких обстоятельств </w:t>
      </w:r>
      <w:r>
        <w:rPr>
          <w:sz w:val="28"/>
          <w:szCs w:val="28"/>
        </w:rPr>
        <w:lastRenderedPageBreak/>
        <w:t>ответственный исполнитель в адрес заявителя готовит соответствующее письмо с указанием причин отказа в предоставлении муниципальной услуги, которое утверждается начальником Отдела ЖКХ в течение 3 дней.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Передача решения об отказе в предоставлении муниципальной услуги в БУ «МФЦ» для направления заявителю осуществляется в течении</w:t>
      </w:r>
      <w:r w:rsidRPr="00347EF1">
        <w:rPr>
          <w:sz w:val="28"/>
          <w:szCs w:val="28"/>
        </w:rPr>
        <w:t xml:space="preserve"> 1-го</w:t>
      </w:r>
      <w:r>
        <w:rPr>
          <w:sz w:val="28"/>
          <w:szCs w:val="28"/>
        </w:rPr>
        <w:t xml:space="preserve"> дня.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3.2.5. При наличии предусмотренных законодательством оснований для предоставления муниципальной услуги в течение 2 рабочих дней с момента принятия такого решения ответственный исполнитель готовит проект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о предоставлении земельного участка для индивидуального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ного строительства, ведения личного подсобного хозяйства и передаёт его на согласование.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3.2.6. После получения постановления администрации Васюринского сельского поселения о предоставлении земельного участка и приложенных к нему документов ответственный исполнитель Отдела ЖКХ готовит проект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аренды земельного участка – 1 день.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аренды земельного участка регистрируется в Отделе ЖКХ.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3.2.7. Результатом административной процедуры является издание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становления администрации Васюринского сельского поселения и заключение договора аренды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или выдача мотивированного отказа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услуги и передача документов в БУ «МФЦ», либо направление в адрес заявителя, в случае направления заявления и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документов в Отдел ЖКХ в виде почтового обращения.</w:t>
      </w: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данной процедуры не может превышать 30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дней со дня поступления документов из БУ «МФЦ» в Отдел ЖКХ, либо в случае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 заявления и представленных документов в Отдел ЖКХ, в виде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тового обращения.</w:t>
      </w: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Выдача заявителю документа, являющегося результатом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423B46" w:rsidRDefault="00423B46">
      <w:pPr>
        <w:jc w:val="center"/>
        <w:rPr>
          <w:sz w:val="28"/>
          <w:szCs w:val="28"/>
        </w:rPr>
      </w:pP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3.3.1. Передача документов из Управления в БУ «МФЦ»,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основании реестра, который составляется в 2 экземплярах и содержит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 и время передачи. </w:t>
      </w:r>
    </w:p>
    <w:p w:rsidR="00423B46" w:rsidRDefault="00423B46">
      <w:pPr>
        <w:tabs>
          <w:tab w:val="left" w:pos="720"/>
          <w:tab w:val="left" w:pos="64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пакета документов работник БУ «МФЦ», принимающий их, проверяет в присутствии ответственного исполнителя Управления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и количество документов с данными, указанными в реестре, проставляет дату, время получения документов и подпись. Первый экземпляр реестра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ётся у ответственного исполнителя Управления, второй - подлежит возврату курьеру БУ «МФЦ». </w:t>
      </w:r>
    </w:p>
    <w:p w:rsidR="00423B46" w:rsidRDefault="00423B46">
      <w:pPr>
        <w:pStyle w:val="ConsPlusNormal"/>
        <w:tabs>
          <w:tab w:val="num" w:pos="-23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Основанием для начала административной процедуры является получение БУ «МФЦ» проекта договора аренды земельного участка и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новлений администрации Васюринского сельского поселения о предоставлении  земельного участка или отказа в предоставлении муниципальной услуги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лагаемого пакета документов.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3.4.3. При выдаче документов работник БУ «МФЦ»: 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заявителя, проверяет наличие расписки (в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утери заявителем расписки проверяет наличие расписки в архиве БУ «МФЦ», изготавливает 1 копию либо распечатывает с использованием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граммного электронного комплекса, на обратной стороне которой делает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пись «оригинал расписки утерян», ставит дату и подпись); 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знакомит заявителя с содержанием результата муниципальной услуги и выдаёт его.</w:t>
      </w:r>
    </w:p>
    <w:p w:rsidR="00423B46" w:rsidRDefault="00423B46">
      <w:pPr>
        <w:pStyle w:val="ConsPlusNormal"/>
        <w:tabs>
          <w:tab w:val="num" w:pos="-25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Заявитель подтверждает получение результата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 личной подписью с расшифровкой в соответствующей графе расписки, которая хранится в БУ «МФЦ».</w:t>
      </w:r>
    </w:p>
    <w:p w:rsidR="00423B46" w:rsidRDefault="00423B46">
      <w:pPr>
        <w:pStyle w:val="ConsPlusNormal"/>
        <w:tabs>
          <w:tab w:val="num" w:pos="-25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постановления администрации Васюринского сельского поселения о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 земельного участка и заключение договора аренды земельного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 либо выдача отказа в предоставлении муниципальной услуги.</w:t>
      </w:r>
    </w:p>
    <w:p w:rsidR="00423B46" w:rsidRDefault="00423B46">
      <w:pPr>
        <w:pStyle w:val="ConsPlusNormal"/>
        <w:tabs>
          <w:tab w:val="num" w:pos="-25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данной процедуры не может превышать 1-го дня.</w:t>
      </w:r>
    </w:p>
    <w:p w:rsidR="00423B46" w:rsidRDefault="00423B46">
      <w:pPr>
        <w:jc w:val="center"/>
        <w:rPr>
          <w:b/>
          <w:bCs/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Формы контроля за предоставлением Муниципальной услуги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bookmarkStart w:id="3" w:name="sub_174"/>
      <w:r>
        <w:rPr>
          <w:b/>
          <w:bCs/>
          <w:sz w:val="28"/>
          <w:szCs w:val="28"/>
        </w:rPr>
        <w:t xml:space="preserve">4.1. Порядок осуществления текущего контроля за соблюдением и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исполнением ответственными должностными лицами положений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регламента и иных нормативных правовых актов, у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танавливающих требования к предоставлению Муниципальной услуги, а также принятием ими решений</w:t>
      </w:r>
    </w:p>
    <w:p w:rsidR="00423B46" w:rsidRDefault="00423B46">
      <w:pPr>
        <w:jc w:val="both"/>
        <w:rPr>
          <w:sz w:val="28"/>
          <w:szCs w:val="28"/>
        </w:rPr>
      </w:pPr>
      <w:bookmarkStart w:id="4" w:name="sub_171"/>
      <w:bookmarkEnd w:id="3"/>
      <w:r>
        <w:rPr>
          <w:sz w:val="28"/>
          <w:szCs w:val="28"/>
        </w:rPr>
        <w:t xml:space="preserve">           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Текущий контроль соблюдения последовательности действий,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административными процедурами по предоставлению Муниципальной услуги, и принятием решений ответственными должностными лицами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непрерывно начальником Отдела ЖКХ.</w:t>
      </w:r>
    </w:p>
    <w:bookmarkEnd w:id="4"/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  <w:bookmarkStart w:id="5" w:name="sub_183"/>
      <w:r>
        <w:rPr>
          <w:b/>
          <w:bCs/>
          <w:sz w:val="28"/>
          <w:szCs w:val="28"/>
        </w:rPr>
        <w:t xml:space="preserve">4.2. </w:t>
      </w:r>
      <w:bookmarkStart w:id="6" w:name="sub_185"/>
      <w:bookmarkEnd w:id="5"/>
      <w:r>
        <w:rPr>
          <w:b/>
          <w:bCs/>
          <w:sz w:val="28"/>
          <w:szCs w:val="28"/>
        </w:rPr>
        <w:t>Ответственность должностных лиц Отдела ЖКХ за решения и дейс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вия (бездействие), принимаемые (осуществляемые) ими в ходе предоста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ления Муниципальной услуги</w:t>
      </w:r>
    </w:p>
    <w:bookmarkEnd w:id="6"/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ind w:firstLine="720"/>
        <w:jc w:val="both"/>
        <w:rPr>
          <w:sz w:val="28"/>
          <w:szCs w:val="28"/>
        </w:rPr>
      </w:pPr>
      <w:bookmarkStart w:id="7" w:name="sub_184"/>
      <w:r>
        <w:rPr>
          <w:sz w:val="28"/>
          <w:szCs w:val="28"/>
        </w:rPr>
        <w:t>4.3.1.По результатам проведенных проверок в случае выявления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bookmarkEnd w:id="7"/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4.3.2.Персональная ответственность работников Отдела ЖКХ за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 порядка осуществления административных процедур в ходе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закрепляется в их должностных инструкциях.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4.3.3.Специалист отдела несет ответственность за соблюдение сроков, порядка приема документов, за проверку документов, определение их подли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и соответствия установленным требованиям, а также соблюдение сроков выполнения административных действий, входящих в его компетенцию.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4.3.4. Все должностные лица, участвующие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несут ответственность за выполнение своих обязанностей и соблюдение сроков выполнения административных процедур, указанных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министративном регламенте.</w:t>
      </w:r>
    </w:p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  <w:bookmarkStart w:id="8" w:name="sub_187"/>
      <w:r>
        <w:rPr>
          <w:b/>
          <w:bCs/>
          <w:sz w:val="28"/>
          <w:szCs w:val="28"/>
        </w:rPr>
        <w:t xml:space="preserve">4.3. Требования к порядку и формам контроля за предоставлением </w:t>
      </w:r>
    </w:p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услуги, в том числе со стороны граждан, их </w:t>
      </w:r>
    </w:p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объединений и организаций</w:t>
      </w:r>
    </w:p>
    <w:bookmarkEnd w:id="8"/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ind w:firstLine="720"/>
        <w:jc w:val="both"/>
        <w:rPr>
          <w:sz w:val="28"/>
          <w:szCs w:val="28"/>
        </w:rPr>
      </w:pPr>
      <w:bookmarkStart w:id="9" w:name="sub_186"/>
      <w:r>
        <w:rPr>
          <w:sz w:val="28"/>
          <w:szCs w:val="28"/>
        </w:rPr>
        <w:t>Контроль за предоставлением Муниципальной услуги со стороны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их объединений и организаций не предусмотрен.</w:t>
      </w:r>
      <w:bookmarkEnd w:id="9"/>
    </w:p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  <w:bookmarkStart w:id="10" w:name="sub_500"/>
      <w:r>
        <w:rPr>
          <w:b/>
          <w:bCs/>
          <w:sz w:val="28"/>
          <w:szCs w:val="28"/>
        </w:rPr>
        <w:t>V. Досудебный (внесудебный) порядок обжалования решений и действий</w:t>
      </w:r>
      <w:r>
        <w:rPr>
          <w:b/>
          <w:bCs/>
          <w:sz w:val="28"/>
          <w:szCs w:val="28"/>
        </w:rPr>
        <w:br/>
        <w:t>(бездействия) органа, предоставляющего Муниципальную услугу,</w:t>
      </w:r>
      <w:r>
        <w:rPr>
          <w:b/>
          <w:bCs/>
          <w:sz w:val="28"/>
          <w:szCs w:val="28"/>
        </w:rPr>
        <w:br/>
        <w:t xml:space="preserve">а также их должностных лиц и муниципальных служащих </w:t>
      </w:r>
    </w:p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Васюринского сельского поселения</w:t>
      </w:r>
    </w:p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</w:p>
    <w:bookmarkEnd w:id="10"/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 Информация для заявителя о его праве на досудебное</w:t>
      </w:r>
    </w:p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(внесудебное) обжалование действий (бездействия)и решений,</w:t>
      </w:r>
    </w:p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принятых (осуществляемых) в ходе предоставления Муниципальной </w:t>
      </w:r>
    </w:p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</w:t>
      </w:r>
    </w:p>
    <w:p w:rsidR="00423B46" w:rsidRDefault="00423B46">
      <w:pPr>
        <w:ind w:firstLine="720"/>
        <w:jc w:val="both"/>
        <w:rPr>
          <w:b/>
          <w:bCs/>
          <w:sz w:val="28"/>
          <w:szCs w:val="28"/>
        </w:rPr>
      </w:pP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досудебное (внесудебное) обжалование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действий (бездействия) отраслевого (функционального) органа,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тавляющего  муниципальную услугу, а также действий (бездействия)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стных лиц и муниципальных служащих администрации в ходе предоставления Муниципальной услуги (далее –досудебное (внесудебное) обжалование). </w:t>
      </w:r>
    </w:p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jc w:val="center"/>
        <w:outlineLvl w:val="0"/>
        <w:rPr>
          <w:b/>
          <w:bCs/>
          <w:sz w:val="28"/>
          <w:szCs w:val="28"/>
        </w:rPr>
      </w:pPr>
      <w:bookmarkStart w:id="11" w:name="sub_524"/>
      <w:r>
        <w:rPr>
          <w:b/>
          <w:bCs/>
          <w:sz w:val="28"/>
          <w:szCs w:val="28"/>
        </w:rPr>
        <w:t>5.2. Предмет досудебного (внесудебного) обжалования</w:t>
      </w:r>
    </w:p>
    <w:p w:rsidR="00423B46" w:rsidRDefault="00423B46">
      <w:pPr>
        <w:ind w:firstLine="720"/>
        <w:jc w:val="center"/>
        <w:rPr>
          <w:b/>
          <w:bCs/>
          <w:sz w:val="28"/>
          <w:szCs w:val="28"/>
        </w:rPr>
      </w:pP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досудебного (внесудебного) обжалования являются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решение и действие (бездействие)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а также действий (бездействия) должностных лиц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служащих в ходе предоставления Муниципальной услуги, в результате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рушены права заявителя на получение Муниципальной услуги, созданы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пятствия к предоставлению ему Муниципальной услуги.</w:t>
      </w:r>
      <w:bookmarkStart w:id="12" w:name="sub_5241"/>
      <w:bookmarkEnd w:id="11"/>
      <w:r>
        <w:rPr>
          <w:sz w:val="28"/>
          <w:szCs w:val="28"/>
        </w:rPr>
        <w:t xml:space="preserve"> 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bookmarkEnd w:id="12"/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нарушения срока регистрации запроса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нарушения срока предоставления Муниципальной услуги;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у заявителя документов, не предусмотренных нормативными правовыми актами Российской Федерации, нормативными правовыми актами Краснодарского края для предоставления Муниципальной услуги;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Краснодарского края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Краснодарского края;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нормативными правовыми актами Краснодарского края;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опечаток и ошибок в выданных в результате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документах, нарушения установленного срока таких исправл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423B46" w:rsidRDefault="00423B46">
      <w:pPr>
        <w:ind w:firstLine="720"/>
        <w:jc w:val="both"/>
        <w:rPr>
          <w:b/>
          <w:bCs/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5.3. Органы, уполномоченные на рассмотрение жалобы, должностные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лица, которым может быть направлена жалоба</w:t>
      </w:r>
    </w:p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обжалования действий (бездействий) специалистов отдела ЖКХ жалоба направляется начальнику отдела ЖКХ. 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в досудебном  (внесудебном) порядке может быть направлена главе Васюринского сельского поселения, заместителю главы Васюринского сельского поселения.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получение информации и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обоснования и рассмотрения жалобы.</w:t>
      </w:r>
    </w:p>
    <w:p w:rsidR="00423B46" w:rsidRDefault="00423B46">
      <w:pPr>
        <w:ind w:firstLine="720"/>
        <w:jc w:val="center"/>
        <w:rPr>
          <w:b/>
          <w:bCs/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 Порядок подачи и рассмотрения жалобы</w:t>
      </w:r>
    </w:p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в Отдел ЖКХ.  Жалобы на решения, принятые руководителем Отдела ЖКХ, подаются главе Васюринского сельского поселения.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bookmarkStart w:id="13" w:name="sub_5243"/>
      <w:r>
        <w:rPr>
          <w:sz w:val="28"/>
          <w:szCs w:val="28"/>
        </w:rPr>
        <w:t>Жалоба должна содержать:</w:t>
      </w:r>
    </w:p>
    <w:bookmarkEnd w:id="13"/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луются;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телефона, адрес (адреса) электронной почты (при наличии) и почтовый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рес, по которым должен быть направлен ответ заявителю;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тавляющего муниципальную услугу, либо муниципального служащего;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B46" w:rsidRDefault="00423B46">
      <w:pPr>
        <w:ind w:firstLine="720"/>
        <w:jc w:val="both"/>
        <w:rPr>
          <w:b/>
          <w:bCs/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5.5. Сроки рассмотрения жалобы</w:t>
      </w:r>
    </w:p>
    <w:p w:rsidR="00423B46" w:rsidRDefault="00423B46">
      <w:pPr>
        <w:ind w:firstLine="720"/>
        <w:jc w:val="center"/>
        <w:rPr>
          <w:b/>
          <w:bCs/>
          <w:sz w:val="28"/>
          <w:szCs w:val="28"/>
        </w:rPr>
      </w:pPr>
    </w:p>
    <w:p w:rsidR="00423B46" w:rsidRDefault="00423B46">
      <w:pPr>
        <w:ind w:firstLine="720"/>
        <w:jc w:val="both"/>
        <w:rPr>
          <w:sz w:val="28"/>
          <w:szCs w:val="28"/>
        </w:rPr>
      </w:pPr>
      <w:bookmarkStart w:id="14" w:name="sub_5244"/>
      <w:r>
        <w:rPr>
          <w:sz w:val="28"/>
          <w:szCs w:val="28"/>
        </w:rPr>
        <w:t>Жалоба, поступившая в Отдел ЖКХ, подлежит рассмотрению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5" w:name="sub_5245"/>
      <w:bookmarkEnd w:id="14"/>
    </w:p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5.6. Перечень оснований для приостановления рассмотрения жалобы в случае, если возможность приостановления предусмотрена </w:t>
      </w:r>
    </w:p>
    <w:p w:rsidR="00423B46" w:rsidRDefault="00423B4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законодательством Российской Федерации</w:t>
      </w:r>
    </w:p>
    <w:p w:rsidR="00423B46" w:rsidRDefault="00423B46">
      <w:pPr>
        <w:ind w:firstLine="720"/>
        <w:jc w:val="center"/>
        <w:rPr>
          <w:b/>
          <w:bCs/>
          <w:sz w:val="28"/>
          <w:szCs w:val="28"/>
        </w:rPr>
      </w:pP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рассмотрения жалобы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вом не предусмотрены. </w:t>
      </w:r>
    </w:p>
    <w:p w:rsidR="00423B46" w:rsidRDefault="00423B46">
      <w:pPr>
        <w:jc w:val="both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5.7. Результат рассмотрения жалобы</w:t>
      </w:r>
    </w:p>
    <w:p w:rsidR="00423B46" w:rsidRDefault="00423B46">
      <w:pPr>
        <w:ind w:firstLine="720"/>
        <w:jc w:val="center"/>
        <w:rPr>
          <w:b/>
          <w:bCs/>
          <w:sz w:val="28"/>
          <w:szCs w:val="28"/>
        </w:rPr>
      </w:pP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5.7.1. По результатам рассмотрения жалобы Отдел ЖКХ принимает одно из следующих решений:</w:t>
      </w:r>
    </w:p>
    <w:bookmarkEnd w:id="15"/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Управлением опечаток и ошибок в выданных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предоставления Муниципальной услуги документах, возврата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в иных формах;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423B46" w:rsidRDefault="00423B46">
      <w:pPr>
        <w:jc w:val="both"/>
        <w:rPr>
          <w:b/>
          <w:bCs/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5.8. Порядок информирования заявителя о результатах рассмотрения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bookmarkStart w:id="16" w:name="sub_5246"/>
    </w:p>
    <w:p w:rsidR="00423B46" w:rsidRDefault="0042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5.8.1. Не позднее дня, следующего за днем принятия решения, заявителю в письменной форме и по желанию заявителя в электронной форме направляе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мотивированный ответ о результатах рассмотрения жалобы.</w:t>
      </w:r>
    </w:p>
    <w:p w:rsidR="00423B46" w:rsidRDefault="00423B46">
      <w:pPr>
        <w:ind w:firstLine="720"/>
        <w:jc w:val="both"/>
        <w:rPr>
          <w:sz w:val="28"/>
          <w:szCs w:val="28"/>
        </w:rPr>
      </w:pPr>
      <w:bookmarkStart w:id="17" w:name="sub_5247"/>
      <w:bookmarkEnd w:id="16"/>
      <w:r>
        <w:rPr>
          <w:sz w:val="28"/>
          <w:szCs w:val="28"/>
        </w:rPr>
        <w:t>5.8.2. В случае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административного правонарушения или преступления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ностное лицо, наделенное полномочиями по рассмотрению жалоб, незамедл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направляет имеющиеся материалы в органы прокуратуры.</w:t>
      </w:r>
    </w:p>
    <w:bookmarkEnd w:id="17"/>
    <w:p w:rsidR="00423B46" w:rsidRDefault="00423B46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B46" w:rsidRDefault="00423B46">
      <w:pPr>
        <w:pStyle w:val="af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5.9. Порядок обжалования решения по жалобе </w:t>
      </w:r>
    </w:p>
    <w:p w:rsidR="00423B46" w:rsidRDefault="00423B46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23B46" w:rsidRDefault="00423B46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несогласия с принятым решением по жалобе заявитель вправе обратиться в суд в установленном законом порядке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423B46" w:rsidRDefault="00423B46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3B46" w:rsidRDefault="00423B46">
      <w:pPr>
        <w:pStyle w:val="af0"/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5.10. Право заявителя на получение информации и документов, </w:t>
      </w:r>
    </w:p>
    <w:p w:rsidR="00423B46" w:rsidRDefault="00423B46">
      <w:pPr>
        <w:pStyle w:val="af0"/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необходимых для обоснования и рассмотрения жалобы</w:t>
      </w:r>
    </w:p>
    <w:p w:rsidR="00423B46" w:rsidRDefault="00423B46">
      <w:pPr>
        <w:ind w:firstLine="720"/>
        <w:jc w:val="both"/>
        <w:rPr>
          <w:sz w:val="28"/>
          <w:szCs w:val="28"/>
        </w:rPr>
      </w:pPr>
    </w:p>
    <w:p w:rsidR="00423B46" w:rsidRDefault="00423B46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5.10.1. При рассмотрении жалобы заявителю предоставляется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ознакомления с документами и материалами, касающимися рассмотрения жалобы, если это не затрагивает права и свободы  и законные интересы других лиц и если в указанных документах и материалах не содержатся сведения,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ставляющие государственную или иную охраняемую федеральным законом тайну</w:t>
      </w:r>
      <w:r>
        <w:rPr>
          <w:b/>
          <w:bCs/>
          <w:sz w:val="28"/>
          <w:szCs w:val="28"/>
        </w:rPr>
        <w:t xml:space="preserve">.   </w:t>
      </w:r>
    </w:p>
    <w:p w:rsidR="00423B46" w:rsidRDefault="00423B4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5.10.2. Заявитель имеет право на получение информации и  документов, необходимых для обоснования и рассмотрения жалобы посредством обращения в устной или письменной форме. </w:t>
      </w:r>
    </w:p>
    <w:p w:rsidR="00423B46" w:rsidRDefault="00423B46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23B46" w:rsidRDefault="00423B46">
      <w:pPr>
        <w:pStyle w:val="af0"/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5.11. Способы информирования заявителей о порядке подачи и</w:t>
      </w:r>
    </w:p>
    <w:p w:rsidR="00423B46" w:rsidRDefault="00423B46">
      <w:pPr>
        <w:pStyle w:val="af0"/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 жалобы</w:t>
      </w:r>
    </w:p>
    <w:p w:rsidR="00423B46" w:rsidRDefault="00423B46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23B46" w:rsidRDefault="00423B46">
      <w:pPr>
        <w:shd w:val="clear" w:color="auto" w:fill="FFFFFF"/>
        <w:tabs>
          <w:tab w:val="left" w:pos="720"/>
        </w:tabs>
        <w:spacing w:line="317" w:lineRule="exact"/>
        <w:ind w:firstLine="851"/>
        <w:jc w:val="both"/>
      </w:pPr>
      <w:r>
        <w:rPr>
          <w:sz w:val="28"/>
          <w:szCs w:val="28"/>
        </w:rPr>
        <w:t>Информация о порядке подачи и рассмотрения жалобы размещается на информационных стендах, которые размещаются в общедоступных местах в помещении администрации Васюринского сельского поселения и БУ «МФЦ».</w:t>
      </w:r>
    </w:p>
    <w:p w:rsidR="00423B46" w:rsidRDefault="00423B46">
      <w:pPr>
        <w:ind w:firstLine="709"/>
        <w:jc w:val="both"/>
        <w:rPr>
          <w:sz w:val="28"/>
          <w:szCs w:val="28"/>
        </w:rPr>
      </w:pPr>
    </w:p>
    <w:p w:rsidR="00423B46" w:rsidRDefault="00423B46">
      <w:pPr>
        <w:jc w:val="both"/>
        <w:rPr>
          <w:sz w:val="28"/>
          <w:szCs w:val="28"/>
        </w:rPr>
      </w:pPr>
    </w:p>
    <w:p w:rsidR="00423B46" w:rsidRDefault="00423B46">
      <w:pPr>
        <w:jc w:val="both"/>
        <w:rPr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23B46" w:rsidRDefault="00423B46" w:rsidP="006A43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                                                А.Г.Погосян</w:t>
      </w: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 w:rsidP="006A43C6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23B46" w:rsidRDefault="00423B46" w:rsidP="006A43C6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3C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3B46" w:rsidRDefault="00423B46" w:rsidP="006A43C6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     </w:t>
      </w:r>
    </w:p>
    <w:p w:rsidR="00423B46" w:rsidRPr="006A43C6" w:rsidRDefault="00423B46" w:rsidP="006A43C6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услуги "</w:t>
      </w:r>
      <w:r w:rsidRPr="006A43C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C6">
        <w:rPr>
          <w:rFonts w:ascii="Times New Roman" w:hAnsi="Times New Roman" w:cs="Times New Roman"/>
          <w:sz w:val="28"/>
          <w:szCs w:val="28"/>
        </w:rPr>
        <w:t>земельного участка гражданам, имеющим трех и более детей, в аренду для индивид</w:t>
      </w:r>
      <w:r w:rsidRPr="006A43C6">
        <w:rPr>
          <w:rFonts w:ascii="Times New Roman" w:hAnsi="Times New Roman" w:cs="Times New Roman"/>
          <w:sz w:val="28"/>
          <w:szCs w:val="28"/>
        </w:rPr>
        <w:t>у</w:t>
      </w:r>
      <w:r w:rsidRPr="006A43C6">
        <w:rPr>
          <w:rFonts w:ascii="Times New Roman" w:hAnsi="Times New Roman" w:cs="Times New Roman"/>
          <w:sz w:val="28"/>
          <w:szCs w:val="28"/>
        </w:rPr>
        <w:t>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C6">
        <w:rPr>
          <w:rFonts w:ascii="Times New Roman" w:hAnsi="Times New Roman" w:cs="Times New Roman"/>
          <w:sz w:val="28"/>
          <w:szCs w:val="28"/>
        </w:rPr>
        <w:t>строительства или ведения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C6">
        <w:rPr>
          <w:rFonts w:ascii="Times New Roman" w:hAnsi="Times New Roman" w:cs="Times New Roman"/>
          <w:sz w:val="28"/>
          <w:szCs w:val="28"/>
        </w:rPr>
        <w:t>подсобного хозяйс</w:t>
      </w:r>
      <w:r w:rsidRPr="006A43C6">
        <w:rPr>
          <w:rFonts w:ascii="Times New Roman" w:hAnsi="Times New Roman" w:cs="Times New Roman"/>
          <w:sz w:val="28"/>
          <w:szCs w:val="28"/>
        </w:rPr>
        <w:t>т</w:t>
      </w:r>
      <w:r w:rsidRPr="006A43C6">
        <w:rPr>
          <w:rFonts w:ascii="Times New Roman" w:hAnsi="Times New Roman" w:cs="Times New Roman"/>
          <w:sz w:val="28"/>
          <w:szCs w:val="28"/>
        </w:rPr>
        <w:t>ва»</w:t>
      </w:r>
    </w:p>
    <w:p w:rsidR="00423B46" w:rsidRPr="006A43C6" w:rsidRDefault="00423B46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423B46" w:rsidRDefault="00423B46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423B46" w:rsidRDefault="00423B46" w:rsidP="00826F4B">
      <w:pPr>
        <w:pStyle w:val="2"/>
        <w:spacing w:before="0" w:after="0"/>
        <w:ind w:left="3540" w:firstLine="708"/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Главе Васюринского сельского поселения</w:t>
      </w:r>
    </w:p>
    <w:p w:rsidR="00423B46" w:rsidRDefault="00423B46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23B46" w:rsidRDefault="00423B46">
      <w:pPr>
        <w:rPr>
          <w:sz w:val="28"/>
          <w:szCs w:val="28"/>
        </w:rPr>
      </w:pPr>
    </w:p>
    <w:p w:rsidR="00423B46" w:rsidRDefault="00423B46">
      <w:pPr>
        <w:rPr>
          <w:sz w:val="28"/>
          <w:szCs w:val="28"/>
        </w:rPr>
      </w:pPr>
    </w:p>
    <w:p w:rsidR="00423B46" w:rsidRDefault="00423B46">
      <w:pPr>
        <w:pStyle w:val="23"/>
        <w:outlineLvl w:val="1"/>
        <w:rPr>
          <w:b/>
          <w:bCs/>
        </w:rPr>
      </w:pPr>
      <w:r>
        <w:rPr>
          <w:b/>
          <w:bCs/>
        </w:rPr>
        <w:t>ЗАЯВЛЕНИЕ</w:t>
      </w:r>
    </w:p>
    <w:p w:rsidR="00423B46" w:rsidRDefault="00423B46">
      <w:pPr>
        <w:jc w:val="center"/>
        <w:rPr>
          <w:sz w:val="28"/>
          <w:szCs w:val="28"/>
        </w:rPr>
      </w:pP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</w:t>
      </w:r>
    </w:p>
    <w:p w:rsidR="00423B46" w:rsidRDefault="00423B46">
      <w:pPr>
        <w:jc w:val="center"/>
        <w:rPr>
          <w:sz w:val="16"/>
          <w:szCs w:val="16"/>
        </w:rPr>
      </w:pPr>
      <w:r>
        <w:rPr>
          <w:sz w:val="16"/>
          <w:szCs w:val="16"/>
        </w:rPr>
        <w:t>(Ф И О физического лица)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серия____________номер___________________________________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 «___» ________ _____г. ______________________________________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3B46" w:rsidRDefault="00423B46">
      <w:pPr>
        <w:jc w:val="center"/>
        <w:rPr>
          <w:sz w:val="16"/>
          <w:szCs w:val="16"/>
        </w:rPr>
      </w:pPr>
      <w:r>
        <w:rPr>
          <w:sz w:val="16"/>
          <w:szCs w:val="16"/>
        </w:rPr>
        <w:t>(каким органом выдан)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лице_____________________________________________________________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основании__________________________________________</w:t>
      </w:r>
    </w:p>
    <w:p w:rsidR="00423B46" w:rsidRDefault="00423B4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(доверенности)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телефон_________________________________________________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заявителя_____________________________________________________</w:t>
      </w:r>
    </w:p>
    <w:p w:rsidR="00423B46" w:rsidRDefault="00423B4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(адрес регистрации или преимущественного места жительства физического лица)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предоставить земельный участок </w:t>
      </w:r>
      <w:r>
        <w:rPr>
          <w:sz w:val="28"/>
          <w:szCs w:val="28"/>
        </w:rPr>
        <w:t>для индивидуального жилищн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строительства</w:t>
      </w:r>
      <w:r>
        <w:rPr>
          <w:rFonts w:ascii="Times New Roman CYR" w:hAnsi="Times New Roman CYR" w:cs="Times New Roman CYR"/>
          <w:sz w:val="28"/>
          <w:szCs w:val="28"/>
        </w:rPr>
        <w:t>, ведения личного подсобного хозяйства (приусадебный з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мельный участок)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(нужное подчеркнуть)</w:t>
      </w:r>
      <w:r>
        <w:rPr>
          <w:rFonts w:ascii="Times New Roman CYR" w:hAnsi="Times New Roman CYR" w:cs="Times New Roman CYR"/>
          <w:sz w:val="28"/>
          <w:szCs w:val="28"/>
        </w:rPr>
        <w:t xml:space="preserve"> в аренду на территории Васюринск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сельского поселения, в порядке ст. 14.1 Закона Краснодарского края от 5 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ября 2002 г. N 532-КЗ "Об основах регулирования земельных отношений в Краснодарском крае". </w:t>
      </w:r>
    </w:p>
    <w:p w:rsidR="00423B46" w:rsidRDefault="00423B4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Сведения о земельном участке: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площадь ____________ м</w:t>
      </w:r>
      <w:r>
        <w:rPr>
          <w:sz w:val="28"/>
          <w:szCs w:val="28"/>
          <w:vertAlign w:val="superscript"/>
        </w:rPr>
        <w:t>2</w:t>
      </w:r>
    </w:p>
    <w:p w:rsidR="00423B46" w:rsidRDefault="00423B46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адрес: _______________________________________________________</w:t>
      </w:r>
    </w:p>
    <w:p w:rsidR="00423B46" w:rsidRDefault="00423B4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23B46" w:rsidRDefault="00423B46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кадастровый номер (квартал)____________________________________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срок аренды ___________ лет</w:t>
      </w:r>
    </w:p>
    <w:p w:rsidR="00423B46" w:rsidRDefault="00423B46">
      <w:pPr>
        <w:ind w:firstLine="284"/>
        <w:jc w:val="both"/>
        <w:rPr>
          <w:sz w:val="28"/>
          <w:szCs w:val="28"/>
        </w:rPr>
      </w:pP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Заявитель:_______________________________________________________</w:t>
      </w:r>
    </w:p>
    <w:p w:rsidR="00423B46" w:rsidRDefault="00423B46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(Ф И О заявителя, Ф И О представителя физического 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(подпись)</w:t>
      </w:r>
    </w:p>
    <w:p w:rsidR="00423B46" w:rsidRDefault="00423B46">
      <w:pPr>
        <w:jc w:val="both"/>
        <w:rPr>
          <w:sz w:val="16"/>
          <w:szCs w:val="16"/>
        </w:rPr>
      </w:pPr>
    </w:p>
    <w:p w:rsidR="00423B46" w:rsidRDefault="00423B46">
      <w:pPr>
        <w:jc w:val="both"/>
        <w:rPr>
          <w:sz w:val="16"/>
          <w:szCs w:val="16"/>
        </w:rPr>
      </w:pP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перечнем земельных участков, предназначенных для предоставления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нам, имеющим трех и более детей, для индивидуального жилищного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или ведения личного подсобного хозяйства ознакомлен (а): ____________________</w:t>
      </w:r>
    </w:p>
    <w:p w:rsidR="00423B46" w:rsidRDefault="00423B4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(подпись)</w:t>
      </w:r>
    </w:p>
    <w:p w:rsidR="00423B46" w:rsidRDefault="00423B46">
      <w:pPr>
        <w:jc w:val="both"/>
        <w:rPr>
          <w:sz w:val="16"/>
          <w:szCs w:val="16"/>
        </w:rPr>
      </w:pPr>
    </w:p>
    <w:p w:rsidR="00423B46" w:rsidRDefault="00423B46">
      <w:pPr>
        <w:jc w:val="both"/>
        <w:rPr>
          <w:sz w:val="16"/>
          <w:szCs w:val="16"/>
        </w:rPr>
      </w:pPr>
    </w:p>
    <w:p w:rsidR="00423B46" w:rsidRDefault="00423B46">
      <w:pPr>
        <w:jc w:val="both"/>
        <w:rPr>
          <w:sz w:val="16"/>
          <w:szCs w:val="16"/>
        </w:rPr>
      </w:pPr>
    </w:p>
    <w:p w:rsidR="00423B46" w:rsidRDefault="00423B46">
      <w:pPr>
        <w:jc w:val="both"/>
        <w:rPr>
          <w:sz w:val="16"/>
          <w:szCs w:val="16"/>
        </w:rPr>
      </w:pPr>
    </w:p>
    <w:p w:rsidR="00423B46" w:rsidRDefault="00423B46">
      <w:pPr>
        <w:jc w:val="both"/>
        <w:rPr>
          <w:sz w:val="16"/>
          <w:szCs w:val="16"/>
        </w:rPr>
      </w:pPr>
    </w:p>
    <w:p w:rsidR="00423B46" w:rsidRDefault="00423B4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“____”_______________20____г.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423B46" w:rsidRDefault="00423B46"/>
    <w:p w:rsidR="00423B46" w:rsidRDefault="00423B46">
      <w:r>
        <w:br w:type="page"/>
      </w:r>
    </w:p>
    <w:p w:rsidR="00423B46" w:rsidRDefault="00423B46">
      <w:pPr>
        <w:ind w:left="4248" w:firstLine="8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ПРИЛОЖЕНИЕ № 2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услуги «Предоставление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гражданам, имеющим трех и более детей, в аренду для индивидуального 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жилищного строительства или 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ведения личного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подсобного хозяйства»</w:t>
      </w:r>
    </w:p>
    <w:p w:rsidR="00423B46" w:rsidRDefault="00423B46">
      <w:pPr>
        <w:rPr>
          <w:sz w:val="28"/>
          <w:szCs w:val="28"/>
        </w:rPr>
      </w:pPr>
    </w:p>
    <w:p w:rsidR="00423B46" w:rsidRDefault="00423B4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Образец заполнения заявления 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предоставлении земельного участка </w:t>
      </w:r>
      <w:r>
        <w:rPr>
          <w:b/>
          <w:bCs/>
          <w:sz w:val="28"/>
          <w:szCs w:val="28"/>
        </w:rPr>
        <w:t xml:space="preserve">для индивидуального жилищного строительства или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ведения личного </w:t>
      </w:r>
    </w:p>
    <w:p w:rsidR="00423B46" w:rsidRDefault="00423B4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подсобного хозяйства  в аренду на </w:t>
      </w:r>
    </w:p>
    <w:p w:rsidR="00423B46" w:rsidRDefault="00423B46">
      <w:pPr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территории Васюринского сельского поселения</w:t>
      </w:r>
    </w:p>
    <w:p w:rsidR="00423B46" w:rsidRDefault="00423B46">
      <w:pPr>
        <w:ind w:left="4956"/>
        <w:rPr>
          <w:sz w:val="28"/>
          <w:szCs w:val="28"/>
        </w:rPr>
      </w:pPr>
    </w:p>
    <w:p w:rsidR="00423B46" w:rsidRDefault="00423B46" w:rsidP="00826F4B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Главе Васюринского сельского</w:t>
      </w:r>
    </w:p>
    <w:p w:rsidR="00423B46" w:rsidRDefault="00423B46" w:rsidP="00826F4B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поселения</w:t>
      </w:r>
    </w:p>
    <w:p w:rsidR="00423B46" w:rsidRPr="00826F4B" w:rsidRDefault="00423B46" w:rsidP="00826F4B">
      <w:r>
        <w:tab/>
      </w:r>
      <w:r>
        <w:tab/>
      </w:r>
      <w:r>
        <w:tab/>
      </w:r>
      <w:r>
        <w:tab/>
      </w:r>
      <w:r>
        <w:tab/>
      </w:r>
      <w:r>
        <w:tab/>
        <w:t>Позову Д.А.</w:t>
      </w:r>
    </w:p>
    <w:p w:rsidR="00423B46" w:rsidRDefault="00423B46"/>
    <w:p w:rsidR="00423B46" w:rsidRDefault="00423B46"/>
    <w:p w:rsidR="00423B46" w:rsidRDefault="00423B46"/>
    <w:p w:rsidR="00423B46" w:rsidRDefault="00423B4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23B46" w:rsidRDefault="00423B46">
      <w:pPr>
        <w:jc w:val="center"/>
        <w:rPr>
          <w:sz w:val="28"/>
          <w:szCs w:val="28"/>
        </w:rPr>
      </w:pPr>
    </w:p>
    <w:p w:rsidR="00423B46" w:rsidRDefault="00423B46">
      <w:pPr>
        <w:jc w:val="center"/>
        <w:rPr>
          <w:sz w:val="28"/>
          <w:szCs w:val="28"/>
        </w:rPr>
      </w:pPr>
    </w:p>
    <w:p w:rsidR="00423B46" w:rsidRDefault="00423B46">
      <w:pPr>
        <w:jc w:val="center"/>
        <w:rPr>
          <w:b/>
          <w:bCs/>
          <w:sz w:val="20"/>
          <w:szCs w:val="20"/>
        </w:rPr>
      </w:pP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  <w:u w:val="single"/>
        </w:rPr>
        <w:t>_______________</w:t>
      </w:r>
      <w:r>
        <w:rPr>
          <w:b/>
          <w:bCs/>
          <w:i/>
          <w:iCs/>
          <w:sz w:val="28"/>
          <w:szCs w:val="28"/>
          <w:u w:val="single"/>
        </w:rPr>
        <w:t>Иванов Иван Иванович______________________________</w:t>
      </w:r>
    </w:p>
    <w:p w:rsidR="00423B46" w:rsidRDefault="00423B46">
      <w:pPr>
        <w:jc w:val="center"/>
        <w:rPr>
          <w:sz w:val="16"/>
          <w:szCs w:val="16"/>
        </w:rPr>
      </w:pPr>
      <w:r>
        <w:rPr>
          <w:sz w:val="16"/>
          <w:szCs w:val="16"/>
        </w:rPr>
        <w:t>(Ф И О физического лица)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_____00 00</w:t>
      </w:r>
      <w:r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t>номер</w:t>
      </w:r>
      <w:r>
        <w:rPr>
          <w:b/>
          <w:bCs/>
          <w:i/>
          <w:iCs/>
          <w:sz w:val="28"/>
          <w:szCs w:val="28"/>
          <w:u w:val="single"/>
        </w:rPr>
        <w:t>____________000000________________</w:t>
      </w:r>
    </w:p>
    <w:p w:rsidR="00423B46" w:rsidRDefault="00423B46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выдан «</w:t>
      </w:r>
      <w:r>
        <w:rPr>
          <w:b/>
          <w:bCs/>
          <w:i/>
          <w:iCs/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» </w:t>
      </w:r>
      <w:r>
        <w:rPr>
          <w:b/>
          <w:bCs/>
          <w:i/>
          <w:iCs/>
          <w:sz w:val="28"/>
          <w:szCs w:val="28"/>
          <w:u w:val="single"/>
        </w:rPr>
        <w:t>января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 xml:space="preserve">2000 </w:t>
      </w:r>
      <w:r>
        <w:rPr>
          <w:sz w:val="28"/>
          <w:szCs w:val="28"/>
        </w:rPr>
        <w:t xml:space="preserve">г. </w:t>
      </w:r>
      <w:r>
        <w:rPr>
          <w:b/>
          <w:bCs/>
          <w:i/>
          <w:iCs/>
          <w:sz w:val="28"/>
          <w:szCs w:val="28"/>
          <w:u w:val="single"/>
        </w:rPr>
        <w:t xml:space="preserve">_ОУФМС России по Краснодарскому краю в____ </w:t>
      </w:r>
    </w:p>
    <w:p w:rsidR="00423B46" w:rsidRDefault="00423B46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Динском районе__________________________________________________</w:t>
      </w:r>
    </w:p>
    <w:p w:rsidR="00423B46" w:rsidRDefault="00423B46">
      <w:pPr>
        <w:jc w:val="center"/>
        <w:rPr>
          <w:sz w:val="16"/>
          <w:szCs w:val="16"/>
        </w:rPr>
      </w:pPr>
      <w:r>
        <w:rPr>
          <w:sz w:val="16"/>
          <w:szCs w:val="16"/>
        </w:rPr>
        <w:t>(каким органом выдан)</w:t>
      </w:r>
    </w:p>
    <w:p w:rsidR="00423B46" w:rsidRDefault="00423B46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в лице</w:t>
      </w:r>
      <w:r>
        <w:rPr>
          <w:b/>
          <w:bCs/>
          <w:i/>
          <w:iCs/>
          <w:sz w:val="28"/>
          <w:szCs w:val="28"/>
          <w:u w:val="single"/>
        </w:rPr>
        <w:t>_ Петрова Петра Петровича __________________________________</w:t>
      </w:r>
    </w:p>
    <w:p w:rsidR="00423B46" w:rsidRDefault="00423B46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</w:t>
      </w:r>
      <w:r>
        <w:rPr>
          <w:b/>
          <w:bCs/>
          <w:i/>
          <w:iCs/>
          <w:sz w:val="28"/>
          <w:szCs w:val="28"/>
          <w:u w:val="single"/>
        </w:rPr>
        <w:t>доверенности № 01 от 03.02.2008</w:t>
      </w:r>
      <w:r>
        <w:rPr>
          <w:b/>
          <w:bCs/>
          <w:sz w:val="28"/>
          <w:szCs w:val="28"/>
          <w:u w:val="single"/>
        </w:rPr>
        <w:t>________________</w:t>
      </w:r>
      <w:r>
        <w:rPr>
          <w:b/>
          <w:bCs/>
          <w:i/>
          <w:iCs/>
          <w:sz w:val="28"/>
          <w:szCs w:val="28"/>
          <w:u w:val="single"/>
        </w:rPr>
        <w:t>__________________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основании__________________________________________</w:t>
      </w:r>
    </w:p>
    <w:p w:rsidR="00423B46" w:rsidRDefault="00423B4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(доверенности)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  <w:r>
        <w:rPr>
          <w:b/>
          <w:bCs/>
          <w:i/>
          <w:iCs/>
          <w:sz w:val="28"/>
          <w:szCs w:val="28"/>
          <w:u w:val="single"/>
        </w:rPr>
        <w:t>8-9**-******* дом. *-**-**_________________________</w:t>
      </w:r>
    </w:p>
    <w:p w:rsidR="00423B46" w:rsidRDefault="00423B46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адрес заявителя</w:t>
      </w:r>
      <w:r>
        <w:rPr>
          <w:b/>
          <w:bCs/>
          <w:i/>
          <w:iCs/>
          <w:sz w:val="28"/>
          <w:szCs w:val="28"/>
          <w:u w:val="single"/>
        </w:rPr>
        <w:t>_Краснодарский край, Динской район, ст. Васюри</w:t>
      </w:r>
      <w:r>
        <w:rPr>
          <w:b/>
          <w:bCs/>
          <w:i/>
          <w:iCs/>
          <w:sz w:val="28"/>
          <w:szCs w:val="28"/>
          <w:u w:val="single"/>
        </w:rPr>
        <w:t>н</w:t>
      </w:r>
      <w:r>
        <w:rPr>
          <w:b/>
          <w:bCs/>
          <w:i/>
          <w:iCs/>
          <w:sz w:val="28"/>
          <w:szCs w:val="28"/>
          <w:u w:val="single"/>
        </w:rPr>
        <w:t xml:space="preserve">ская,______ </w:t>
      </w:r>
    </w:p>
    <w:p w:rsidR="00423B46" w:rsidRDefault="00423B46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ул. Красная, 53___________________________________________________</w:t>
      </w:r>
    </w:p>
    <w:p w:rsidR="00423B46" w:rsidRDefault="00423B46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регистрации или преимущественного места жительства физического лица)</w:t>
      </w: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предоставить земельный участок </w:t>
      </w:r>
      <w:r>
        <w:rPr>
          <w:sz w:val="28"/>
          <w:szCs w:val="28"/>
        </w:rPr>
        <w:t>для индивидуального жилищн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строительства</w:t>
      </w:r>
      <w:r>
        <w:rPr>
          <w:rFonts w:ascii="Times New Roman CYR" w:hAnsi="Times New Roman CYR" w:cs="Times New Roman CYR"/>
          <w:sz w:val="28"/>
          <w:szCs w:val="28"/>
        </w:rPr>
        <w:t>, ведения личного подсобного хозяйства (приусадебный з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мельный участок)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(нужное подчеркнуть)</w:t>
      </w:r>
      <w:r>
        <w:rPr>
          <w:rFonts w:ascii="Times New Roman CYR" w:hAnsi="Times New Roman CYR" w:cs="Times New Roman CYR"/>
          <w:sz w:val="28"/>
          <w:szCs w:val="28"/>
        </w:rPr>
        <w:t xml:space="preserve"> в аренду на территории Васюринск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 сельского поселения, в порядке ст. 14.1 Закона Краснодарского края от 5 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ября 2002 г. N 532-КЗ "Об основах регулирования земельных отношений в Краснодарском крае". </w:t>
      </w:r>
    </w:p>
    <w:p w:rsidR="00423B46" w:rsidRDefault="00423B4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Сведения о земельном участке: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</w:t>
      </w:r>
      <w:r>
        <w:rPr>
          <w:b/>
          <w:bCs/>
          <w:i/>
          <w:iCs/>
          <w:sz w:val="28"/>
          <w:szCs w:val="28"/>
          <w:u w:val="single"/>
        </w:rPr>
        <w:t>1000________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</w:p>
    <w:p w:rsidR="00423B46" w:rsidRDefault="00423B46">
      <w:pPr>
        <w:ind w:firstLine="851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- адрес: </w:t>
      </w:r>
      <w:r>
        <w:rPr>
          <w:b/>
          <w:bCs/>
          <w:i/>
          <w:iCs/>
          <w:sz w:val="28"/>
          <w:szCs w:val="28"/>
          <w:u w:val="single"/>
        </w:rPr>
        <w:t>___ст. Васюринская, ул. Красная, 53___________________________</w:t>
      </w:r>
    </w:p>
    <w:p w:rsidR="00423B46" w:rsidRDefault="00423B46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____________________________________________________________________</w:t>
      </w:r>
    </w:p>
    <w:p w:rsidR="00423B46" w:rsidRDefault="00423B46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кадастровый номер (квартал)</w:t>
      </w:r>
      <w:r>
        <w:rPr>
          <w:b/>
          <w:bCs/>
          <w:i/>
          <w:iCs/>
          <w:sz w:val="28"/>
          <w:szCs w:val="28"/>
          <w:u w:val="single"/>
        </w:rPr>
        <w:t>_23:07:0000000:0  ____________________</w:t>
      </w:r>
    </w:p>
    <w:p w:rsidR="00423B46" w:rsidRDefault="00423B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аренды </w:t>
      </w:r>
      <w:r>
        <w:rPr>
          <w:b/>
          <w:bCs/>
          <w:i/>
          <w:iCs/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лет</w:t>
      </w:r>
    </w:p>
    <w:p w:rsidR="00423B46" w:rsidRDefault="00423B46">
      <w:pPr>
        <w:ind w:firstLine="284"/>
        <w:jc w:val="both"/>
        <w:rPr>
          <w:sz w:val="28"/>
          <w:szCs w:val="28"/>
        </w:rPr>
      </w:pPr>
    </w:p>
    <w:p w:rsidR="00423B46" w:rsidRDefault="00423B46">
      <w:pPr>
        <w:ind w:firstLine="284"/>
        <w:jc w:val="both"/>
        <w:rPr>
          <w:sz w:val="28"/>
          <w:szCs w:val="28"/>
        </w:rPr>
      </w:pP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  <w:r>
        <w:rPr>
          <w:b/>
          <w:bCs/>
          <w:i/>
          <w:iCs/>
          <w:sz w:val="28"/>
          <w:szCs w:val="28"/>
          <w:u w:val="single"/>
        </w:rPr>
        <w:t xml:space="preserve"> Иванов Иван Иванович__________________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_______________</w:t>
      </w:r>
    </w:p>
    <w:p w:rsidR="00423B46" w:rsidRDefault="00423B46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(Ф И О заявителя, Ф И О представителя физического 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(подпись)</w:t>
      </w:r>
    </w:p>
    <w:p w:rsidR="00423B46" w:rsidRDefault="00423B46">
      <w:pPr>
        <w:jc w:val="both"/>
        <w:rPr>
          <w:sz w:val="28"/>
          <w:szCs w:val="28"/>
        </w:rPr>
      </w:pP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>С перечнем земельных участков, предназначенных для предоставления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нам, имеющим трех и более детей, для индивидуального жилищного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или ведения личного подсобного хозяйства ознакомлен (а): ____________________</w:t>
      </w:r>
    </w:p>
    <w:p w:rsidR="00423B46" w:rsidRDefault="00423B4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(подпись)</w:t>
      </w:r>
    </w:p>
    <w:p w:rsidR="00423B46" w:rsidRDefault="00423B46">
      <w:pPr>
        <w:jc w:val="both"/>
        <w:rPr>
          <w:sz w:val="16"/>
          <w:szCs w:val="16"/>
        </w:rPr>
      </w:pPr>
    </w:p>
    <w:p w:rsidR="00423B46" w:rsidRDefault="00423B46">
      <w:pPr>
        <w:jc w:val="both"/>
        <w:rPr>
          <w:sz w:val="16"/>
          <w:szCs w:val="16"/>
        </w:rPr>
      </w:pPr>
    </w:p>
    <w:p w:rsidR="00423B46" w:rsidRDefault="00423B46">
      <w:pPr>
        <w:jc w:val="both"/>
        <w:rPr>
          <w:sz w:val="16"/>
          <w:szCs w:val="16"/>
        </w:rPr>
      </w:pPr>
    </w:p>
    <w:p w:rsidR="00423B46" w:rsidRDefault="00423B46">
      <w:pPr>
        <w:jc w:val="both"/>
        <w:rPr>
          <w:sz w:val="16"/>
          <w:szCs w:val="16"/>
        </w:rPr>
      </w:pPr>
    </w:p>
    <w:p w:rsidR="00423B46" w:rsidRDefault="00423B46">
      <w:pPr>
        <w:jc w:val="both"/>
        <w:rPr>
          <w:i/>
          <w:iCs/>
          <w:sz w:val="16"/>
          <w:szCs w:val="16"/>
          <w:u w:val="single"/>
        </w:rPr>
      </w:pPr>
      <w:r>
        <w:rPr>
          <w:sz w:val="28"/>
          <w:szCs w:val="28"/>
        </w:rPr>
        <w:t xml:space="preserve">  “ </w:t>
      </w:r>
      <w:r>
        <w:rPr>
          <w:b/>
          <w:bCs/>
          <w:i/>
          <w:iCs/>
          <w:sz w:val="28"/>
          <w:szCs w:val="28"/>
          <w:u w:val="single"/>
        </w:rPr>
        <w:t xml:space="preserve">01 </w:t>
      </w:r>
      <w:r>
        <w:rPr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  <w:u w:val="single"/>
        </w:rPr>
        <w:t>__января_______</w:t>
      </w:r>
      <w:r>
        <w:rPr>
          <w:sz w:val="28"/>
          <w:szCs w:val="28"/>
        </w:rPr>
        <w:t>20</w:t>
      </w:r>
      <w:r>
        <w:rPr>
          <w:b/>
          <w:bCs/>
          <w:i/>
          <w:iCs/>
          <w:sz w:val="28"/>
          <w:szCs w:val="28"/>
          <w:u w:val="single"/>
        </w:rPr>
        <w:t xml:space="preserve">14 </w:t>
      </w:r>
      <w:r>
        <w:rPr>
          <w:sz w:val="28"/>
          <w:szCs w:val="28"/>
        </w:rPr>
        <w:t>г.</w:t>
      </w:r>
    </w:p>
    <w:p w:rsidR="00423B46" w:rsidRDefault="00423B46"/>
    <w:p w:rsidR="00423B46" w:rsidRDefault="00423B46"/>
    <w:p w:rsidR="00423B46" w:rsidRDefault="00423B46"/>
    <w:p w:rsidR="00423B46" w:rsidRDefault="00423B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ДАТА, ПОДПИСЬ, Ф.И.О. ЗАПОЛНЯЮТСЯ ЗАЯВИТЕЛЕМ В </w:t>
      </w:r>
    </w:p>
    <w:p w:rsidR="00423B46" w:rsidRDefault="00423B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ПРИСУТСТВИИ СОТРУДНИКА БУ «МФЦ».</w:t>
      </w:r>
    </w:p>
    <w:p w:rsidR="00423B46" w:rsidRDefault="00423B46">
      <w:pPr>
        <w:rPr>
          <w:sz w:val="28"/>
          <w:szCs w:val="28"/>
        </w:rPr>
      </w:pPr>
    </w:p>
    <w:p w:rsidR="00423B46" w:rsidRDefault="00423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(Ф.И.О.)                                                   (подпись)                      (дата)                                                                              </w:t>
      </w:r>
    </w:p>
    <w:p w:rsidR="00423B46" w:rsidRDefault="00423B46">
      <w:pPr>
        <w:rPr>
          <w:sz w:val="28"/>
          <w:szCs w:val="28"/>
        </w:rPr>
      </w:pPr>
    </w:p>
    <w:p w:rsidR="00423B46" w:rsidRDefault="00423B46">
      <w:pPr>
        <w:rPr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услуги «Предоставление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гражданам, 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имеющим трех и более детей, в 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аренду для индивидуального 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жилищного строительства или 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ведения личного</w:t>
      </w:r>
    </w:p>
    <w:p w:rsidR="00423B46" w:rsidRDefault="00423B46" w:rsidP="00B4680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подсобного хозяйства»</w:t>
      </w:r>
    </w:p>
    <w:p w:rsidR="00423B46" w:rsidRDefault="00423B46" w:rsidP="00B4680B">
      <w:pPr>
        <w:ind w:hanging="84"/>
        <w:jc w:val="both"/>
        <w:rPr>
          <w:sz w:val="28"/>
          <w:szCs w:val="28"/>
        </w:rPr>
      </w:pPr>
    </w:p>
    <w:p w:rsidR="00423B46" w:rsidRDefault="00423B46">
      <w:pPr>
        <w:ind w:hanging="84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423B46" w:rsidRDefault="00423B46">
      <w:pPr>
        <w:ind w:hanging="84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spacing w:val="-1"/>
          <w:sz w:val="28"/>
          <w:szCs w:val="28"/>
        </w:rPr>
        <w:t>Предоставление земельного участка</w:t>
      </w:r>
    </w:p>
    <w:p w:rsidR="00423B46" w:rsidRDefault="00423B46">
      <w:pPr>
        <w:ind w:hanging="8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гражданам, имеющим трех и более детей, в аренду для индивидуального </w:t>
      </w:r>
    </w:p>
    <w:p w:rsidR="00423B46" w:rsidRDefault="00423B46">
      <w:pPr>
        <w:ind w:hanging="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1"/>
          <w:sz w:val="28"/>
          <w:szCs w:val="28"/>
        </w:rPr>
        <w:t>жилищного строительства или ведения личного подсобного хозяйства»</w:t>
      </w:r>
    </w:p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46" w:rsidRPr="00B4680B" w:rsidRDefault="00423B46">
      <w:pPr>
        <w:jc w:val="center"/>
      </w:pPr>
      <w:r w:rsidRPr="00B4680B">
        <w:t xml:space="preserve">Прием, регистрация заявления и представленных документов и направление заявления и представленных документов в управление имущественных </w:t>
      </w:r>
    </w:p>
    <w:p w:rsidR="00423B46" w:rsidRPr="00B4680B" w:rsidRDefault="00423B46">
      <w:pPr>
        <w:jc w:val="center"/>
      </w:pPr>
      <w:r w:rsidRPr="00B4680B">
        <w:t>и земельных отношений</w:t>
      </w:r>
    </w:p>
    <w:p w:rsidR="00423B46" w:rsidRPr="00B4680B" w:rsidRDefault="00423B46">
      <w:pPr>
        <w:jc w:val="center"/>
        <w:rPr>
          <w:b/>
          <w:bCs/>
        </w:rPr>
      </w:pPr>
      <w:r w:rsidRPr="00B4680B">
        <w:rPr>
          <w:b/>
          <w:bCs/>
        </w:rPr>
        <w:t>(не более 1 дня)</w:t>
      </w:r>
    </w:p>
    <w:p w:rsidR="00423B46" w:rsidRPr="00B4680B" w:rsidRDefault="00423B46">
      <w:pPr>
        <w:jc w:val="center"/>
      </w:pPr>
      <w:r w:rsidRPr="00B4680B">
        <w:t xml:space="preserve">Рассмотрение заявления и представленных </w:t>
      </w:r>
    </w:p>
    <w:p w:rsidR="00423B46" w:rsidRPr="00B4680B" w:rsidRDefault="00423B46">
      <w:pPr>
        <w:jc w:val="center"/>
      </w:pPr>
      <w:r w:rsidRPr="00B4680B">
        <w:t xml:space="preserve">документов в управлении имущественных </w:t>
      </w:r>
    </w:p>
    <w:p w:rsidR="00423B46" w:rsidRPr="00B4680B" w:rsidRDefault="00423B46">
      <w:pPr>
        <w:jc w:val="center"/>
      </w:pPr>
      <w:r w:rsidRPr="00B4680B">
        <w:t xml:space="preserve">и земельных отношений </w:t>
      </w:r>
    </w:p>
    <w:p w:rsidR="00423B46" w:rsidRPr="00B4680B" w:rsidRDefault="00423B46">
      <w:pPr>
        <w:jc w:val="center"/>
        <w:rPr>
          <w:b/>
          <w:bCs/>
        </w:rPr>
      </w:pPr>
      <w:r w:rsidRPr="00B4680B">
        <w:rPr>
          <w:b/>
          <w:bCs/>
        </w:rPr>
        <w:t>(не более 3 дней)</w:t>
      </w:r>
    </w:p>
    <w:p w:rsidR="00423B46" w:rsidRPr="00B4680B" w:rsidRDefault="00423B46">
      <w:pPr>
        <w:widowControl w:val="0"/>
        <w:jc w:val="center"/>
      </w:pPr>
      <w:r w:rsidRPr="00B4680B">
        <w:t xml:space="preserve">При наличии в соответствии с </w:t>
      </w:r>
    </w:p>
    <w:p w:rsidR="00423B46" w:rsidRPr="00B4680B" w:rsidRDefault="00423B46">
      <w:pPr>
        <w:widowControl w:val="0"/>
        <w:jc w:val="center"/>
      </w:pPr>
      <w:r w:rsidRPr="00B4680B">
        <w:t xml:space="preserve">действующим законодательством </w:t>
      </w:r>
    </w:p>
    <w:p w:rsidR="00423B46" w:rsidRPr="00B4680B" w:rsidRDefault="00423B46">
      <w:pPr>
        <w:widowControl w:val="0"/>
        <w:jc w:val="center"/>
      </w:pPr>
      <w:r w:rsidRPr="00B4680B">
        <w:t xml:space="preserve">основания для предоставления </w:t>
      </w:r>
    </w:p>
    <w:p w:rsidR="00423B46" w:rsidRPr="00B4680B" w:rsidRDefault="00423B46">
      <w:pPr>
        <w:widowControl w:val="0"/>
        <w:jc w:val="center"/>
      </w:pPr>
      <w:r w:rsidRPr="00B4680B">
        <w:t>муниципальной услуги – подготовка, согласование и издание постановления о предоставл</w:t>
      </w:r>
      <w:r w:rsidRPr="00B4680B">
        <w:t>е</w:t>
      </w:r>
      <w:r w:rsidRPr="00B4680B">
        <w:t>нии земельного участка</w:t>
      </w:r>
    </w:p>
    <w:p w:rsidR="00423B46" w:rsidRPr="00B4680B" w:rsidRDefault="00423B46">
      <w:pPr>
        <w:widowControl w:val="0"/>
        <w:jc w:val="center"/>
        <w:rPr>
          <w:b/>
          <w:bCs/>
        </w:rPr>
      </w:pPr>
      <w:r w:rsidRPr="00B4680B">
        <w:rPr>
          <w:b/>
          <w:bCs/>
        </w:rPr>
        <w:t>(не более 11 дней)</w:t>
      </w:r>
    </w:p>
    <w:p w:rsidR="00423B46" w:rsidRPr="00B4680B" w:rsidRDefault="00423B46">
      <w:pPr>
        <w:jc w:val="center"/>
      </w:pPr>
      <w:r w:rsidRPr="00B4680B">
        <w:t xml:space="preserve">Подготовка и направление </w:t>
      </w:r>
    </w:p>
    <w:p w:rsidR="00423B46" w:rsidRPr="00B4680B" w:rsidRDefault="00423B46">
      <w:pPr>
        <w:jc w:val="center"/>
      </w:pPr>
      <w:r w:rsidRPr="00B4680B">
        <w:t>межведомственного запроса (в случае</w:t>
      </w:r>
    </w:p>
    <w:p w:rsidR="00423B46" w:rsidRPr="00B4680B" w:rsidRDefault="00423B46">
      <w:pPr>
        <w:jc w:val="center"/>
      </w:pPr>
      <w:r w:rsidRPr="00B4680B">
        <w:t>не предоставления документов заявителем</w:t>
      </w:r>
    </w:p>
    <w:p w:rsidR="00423B46" w:rsidRPr="00B4680B" w:rsidRDefault="00423B46">
      <w:pPr>
        <w:jc w:val="center"/>
      </w:pPr>
      <w:r w:rsidRPr="00B4680B">
        <w:t>по собственной инициативе)</w:t>
      </w:r>
    </w:p>
    <w:p w:rsidR="00423B46" w:rsidRPr="00B4680B" w:rsidRDefault="00423B46">
      <w:pPr>
        <w:jc w:val="center"/>
        <w:rPr>
          <w:b/>
          <w:bCs/>
        </w:rPr>
      </w:pPr>
      <w:r w:rsidRPr="00B4680B">
        <w:rPr>
          <w:b/>
          <w:bCs/>
        </w:rPr>
        <w:t xml:space="preserve"> (не более 5 дней)</w:t>
      </w:r>
    </w:p>
    <w:p w:rsidR="00423B46" w:rsidRPr="00B4680B" w:rsidRDefault="00423B46">
      <w:pPr>
        <w:widowControl w:val="0"/>
        <w:jc w:val="center"/>
      </w:pPr>
      <w:r w:rsidRPr="00B4680B">
        <w:t xml:space="preserve">При наличии в соответствии с законодательством основания для отказа в предоставлении </w:t>
      </w:r>
    </w:p>
    <w:p w:rsidR="00423B46" w:rsidRPr="00B4680B" w:rsidRDefault="00423B46">
      <w:pPr>
        <w:widowControl w:val="0"/>
        <w:jc w:val="center"/>
      </w:pPr>
      <w:r w:rsidRPr="00B4680B">
        <w:t xml:space="preserve">муниципальной услуги – </w:t>
      </w:r>
    </w:p>
    <w:p w:rsidR="00423B46" w:rsidRPr="00B4680B" w:rsidRDefault="00423B46">
      <w:pPr>
        <w:widowControl w:val="0"/>
        <w:jc w:val="center"/>
      </w:pPr>
      <w:r w:rsidRPr="00B4680B">
        <w:t xml:space="preserve">подготовка отказа в </w:t>
      </w:r>
    </w:p>
    <w:p w:rsidR="00423B46" w:rsidRPr="00B4680B" w:rsidRDefault="00423B46">
      <w:pPr>
        <w:widowControl w:val="0"/>
        <w:jc w:val="center"/>
      </w:pPr>
      <w:r w:rsidRPr="00B4680B">
        <w:t xml:space="preserve">предоставлении </w:t>
      </w:r>
    </w:p>
    <w:p w:rsidR="00423B46" w:rsidRPr="00B4680B" w:rsidRDefault="00423B46">
      <w:pPr>
        <w:widowControl w:val="0"/>
        <w:jc w:val="center"/>
      </w:pPr>
      <w:r w:rsidRPr="00B4680B">
        <w:t>муниципальной услуги</w:t>
      </w:r>
    </w:p>
    <w:p w:rsidR="00423B46" w:rsidRPr="00B4680B" w:rsidRDefault="00423B46">
      <w:pPr>
        <w:widowControl w:val="0"/>
        <w:jc w:val="center"/>
        <w:rPr>
          <w:b/>
          <w:bCs/>
        </w:rPr>
      </w:pPr>
      <w:r w:rsidRPr="00B4680B">
        <w:rPr>
          <w:b/>
          <w:bCs/>
        </w:rPr>
        <w:t>(не более 7 дней)</w:t>
      </w:r>
    </w:p>
    <w:p w:rsidR="00423B46" w:rsidRPr="00B4680B" w:rsidRDefault="00423B46">
      <w:pPr>
        <w:widowControl w:val="0"/>
        <w:jc w:val="center"/>
      </w:pPr>
      <w:r w:rsidRPr="00B4680B">
        <w:t>При наличии в соответствии с законодательством основания для предоставления муниц</w:t>
      </w:r>
      <w:r w:rsidRPr="00B4680B">
        <w:t>и</w:t>
      </w:r>
      <w:r w:rsidRPr="00B4680B">
        <w:t xml:space="preserve">пальной услуги – </w:t>
      </w:r>
    </w:p>
    <w:p w:rsidR="00423B46" w:rsidRPr="00B4680B" w:rsidRDefault="00423B46">
      <w:pPr>
        <w:widowControl w:val="0"/>
        <w:jc w:val="center"/>
        <w:rPr>
          <w:b/>
          <w:bCs/>
        </w:rPr>
      </w:pPr>
      <w:r w:rsidRPr="00B4680B">
        <w:t>Подписание договора на земельный участок</w:t>
      </w:r>
      <w:r w:rsidRPr="00B4680B">
        <w:rPr>
          <w:b/>
          <w:bCs/>
        </w:rPr>
        <w:t xml:space="preserve"> </w:t>
      </w:r>
    </w:p>
    <w:p w:rsidR="00423B46" w:rsidRPr="00B4680B" w:rsidRDefault="00423B46">
      <w:pPr>
        <w:widowControl w:val="0"/>
        <w:jc w:val="center"/>
        <w:rPr>
          <w:b/>
          <w:bCs/>
        </w:rPr>
      </w:pPr>
      <w:r w:rsidRPr="00B4680B">
        <w:rPr>
          <w:b/>
          <w:bCs/>
        </w:rPr>
        <w:t>(не более 5 дней)</w:t>
      </w:r>
    </w:p>
    <w:p w:rsidR="00423B46" w:rsidRPr="00B4680B" w:rsidRDefault="00423B46">
      <w:pPr>
        <w:jc w:val="center"/>
      </w:pPr>
      <w:r w:rsidRPr="00B4680B">
        <w:t xml:space="preserve">Рассмотрение </w:t>
      </w:r>
    </w:p>
    <w:p w:rsidR="00423B46" w:rsidRPr="00B4680B" w:rsidRDefault="00423B46">
      <w:pPr>
        <w:jc w:val="center"/>
      </w:pPr>
      <w:r w:rsidRPr="00B4680B">
        <w:t xml:space="preserve">документов по </w:t>
      </w:r>
    </w:p>
    <w:p w:rsidR="00423B46" w:rsidRPr="00B4680B" w:rsidRDefault="00423B46">
      <w:pPr>
        <w:jc w:val="center"/>
      </w:pPr>
      <w:r w:rsidRPr="00B4680B">
        <w:t xml:space="preserve">результатам </w:t>
      </w:r>
    </w:p>
    <w:p w:rsidR="00423B46" w:rsidRPr="00B4680B" w:rsidRDefault="00423B46">
      <w:pPr>
        <w:jc w:val="center"/>
      </w:pPr>
      <w:r w:rsidRPr="00B4680B">
        <w:lastRenderedPageBreak/>
        <w:t>направления ответов на запрос</w:t>
      </w:r>
    </w:p>
    <w:p w:rsidR="00423B46" w:rsidRPr="00B4680B" w:rsidRDefault="00423B46">
      <w:pPr>
        <w:jc w:val="center"/>
        <w:rPr>
          <w:b/>
          <w:bCs/>
        </w:rPr>
      </w:pPr>
      <w:r w:rsidRPr="00B4680B">
        <w:rPr>
          <w:b/>
          <w:bCs/>
        </w:rPr>
        <w:t>(не более 1 дня)</w:t>
      </w:r>
    </w:p>
    <w:p w:rsidR="00423B46" w:rsidRPr="00B4680B" w:rsidRDefault="00423B46">
      <w:pPr>
        <w:jc w:val="center"/>
      </w:pPr>
      <w:r w:rsidRPr="00B4680B">
        <w:t xml:space="preserve">Рассмотрение </w:t>
      </w:r>
    </w:p>
    <w:p w:rsidR="00423B46" w:rsidRPr="00B4680B" w:rsidRDefault="00423B46">
      <w:pPr>
        <w:jc w:val="center"/>
      </w:pPr>
      <w:r w:rsidRPr="00B4680B">
        <w:t xml:space="preserve">документов по </w:t>
      </w:r>
    </w:p>
    <w:p w:rsidR="00423B46" w:rsidRPr="00B4680B" w:rsidRDefault="00423B46">
      <w:pPr>
        <w:jc w:val="center"/>
      </w:pPr>
      <w:r w:rsidRPr="00B4680B">
        <w:t xml:space="preserve">результатам </w:t>
      </w:r>
    </w:p>
    <w:p w:rsidR="00423B46" w:rsidRPr="00B4680B" w:rsidRDefault="00423B46">
      <w:pPr>
        <w:jc w:val="center"/>
      </w:pPr>
      <w:r w:rsidRPr="00B4680B">
        <w:t>направления ответов на запрос</w:t>
      </w:r>
    </w:p>
    <w:p w:rsidR="00423B46" w:rsidRPr="00B4680B" w:rsidRDefault="00423B46">
      <w:pPr>
        <w:jc w:val="center"/>
        <w:rPr>
          <w:b/>
          <w:bCs/>
        </w:rPr>
      </w:pPr>
      <w:r w:rsidRPr="00B4680B">
        <w:rPr>
          <w:b/>
          <w:bCs/>
        </w:rPr>
        <w:t>(не более 1 дня)</w:t>
      </w:r>
    </w:p>
    <w:p w:rsidR="00423B46" w:rsidRPr="00B4680B" w:rsidRDefault="00423B46">
      <w:pPr>
        <w:widowControl w:val="0"/>
        <w:jc w:val="center"/>
      </w:pPr>
      <w:r w:rsidRPr="00B4680B">
        <w:t>Выдача заявителю договора аренды и (или) постановления администрации Васюринского сельского поселения либо отказа в предоставлении муниципальной услуги</w:t>
      </w:r>
    </w:p>
    <w:p w:rsidR="00423B46" w:rsidRPr="00B4680B" w:rsidRDefault="00423B46">
      <w:pPr>
        <w:jc w:val="center"/>
        <w:rPr>
          <w:b/>
          <w:bCs/>
        </w:rPr>
      </w:pPr>
      <w:r w:rsidRPr="00B4680B">
        <w:rPr>
          <w:b/>
          <w:bCs/>
        </w:rPr>
        <w:t>(не более 1 дня)</w:t>
      </w:r>
    </w:p>
    <w:p w:rsidR="00423B46" w:rsidRPr="00B4680B" w:rsidRDefault="00423B46"/>
    <w:p w:rsidR="00423B46" w:rsidRDefault="00423B4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23B46" w:rsidSect="00B4680B">
      <w:headerReference w:type="default" r:id="rId12"/>
      <w:pgSz w:w="11906" w:h="16838"/>
      <w:pgMar w:top="426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C1" w:rsidRDefault="00CF01C1">
      <w:r>
        <w:separator/>
      </w:r>
    </w:p>
  </w:endnote>
  <w:endnote w:type="continuationSeparator" w:id="1">
    <w:p w:rsidR="00CF01C1" w:rsidRDefault="00CF0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C1" w:rsidRDefault="00CF01C1">
      <w:r>
        <w:separator/>
      </w:r>
    </w:p>
  </w:footnote>
  <w:footnote w:type="continuationSeparator" w:id="1">
    <w:p w:rsidR="00CF01C1" w:rsidRDefault="00CF0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46" w:rsidRDefault="00423B46">
    <w:pPr>
      <w:pStyle w:val="a6"/>
      <w:jc w:val="center"/>
    </w:pPr>
  </w:p>
  <w:p w:rsidR="00423B46" w:rsidRDefault="00423B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96DDA"/>
    <w:multiLevelType w:val="multilevel"/>
    <w:tmpl w:val="84A63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autoHyphenation/>
  <w:hyphenationZone w:val="34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7ED"/>
    <w:rsid w:val="000A2D4F"/>
    <w:rsid w:val="001448F0"/>
    <w:rsid w:val="002122E3"/>
    <w:rsid w:val="002331F4"/>
    <w:rsid w:val="0026126C"/>
    <w:rsid w:val="002F35D6"/>
    <w:rsid w:val="00347EF1"/>
    <w:rsid w:val="003C7DAE"/>
    <w:rsid w:val="0041237C"/>
    <w:rsid w:val="00423B46"/>
    <w:rsid w:val="004C2FF0"/>
    <w:rsid w:val="00567627"/>
    <w:rsid w:val="00585CDD"/>
    <w:rsid w:val="00660AC2"/>
    <w:rsid w:val="00691A81"/>
    <w:rsid w:val="006A43C6"/>
    <w:rsid w:val="00826F4B"/>
    <w:rsid w:val="008D0879"/>
    <w:rsid w:val="00942DFD"/>
    <w:rsid w:val="009B290F"/>
    <w:rsid w:val="00A12F30"/>
    <w:rsid w:val="00AC387C"/>
    <w:rsid w:val="00AE4C96"/>
    <w:rsid w:val="00B1060A"/>
    <w:rsid w:val="00B4680B"/>
    <w:rsid w:val="00CC2805"/>
    <w:rsid w:val="00CF01C1"/>
    <w:rsid w:val="00D03402"/>
    <w:rsid w:val="00D772F5"/>
    <w:rsid w:val="00E45649"/>
    <w:rsid w:val="00E4761B"/>
    <w:rsid w:val="00E61340"/>
    <w:rsid w:val="00E6322A"/>
    <w:rsid w:val="00F034A9"/>
    <w:rsid w:val="00F04D81"/>
    <w:rsid w:val="00F1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2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62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567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76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7627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6762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67627"/>
    <w:rPr>
      <w:rFonts w:ascii="Cambria" w:hAnsi="Cambria" w:cs="Cambria"/>
      <w:b/>
      <w:bCs/>
      <w:color w:val="auto"/>
      <w:sz w:val="24"/>
      <w:szCs w:val="24"/>
    </w:rPr>
  </w:style>
  <w:style w:type="character" w:styleId="a3">
    <w:name w:val="Hyperlink"/>
    <w:basedOn w:val="a0"/>
    <w:uiPriority w:val="99"/>
    <w:rsid w:val="00567627"/>
    <w:rPr>
      <w:color w:val="0000FF"/>
      <w:u w:val="single"/>
    </w:rPr>
  </w:style>
  <w:style w:type="character" w:styleId="a4">
    <w:name w:val="FollowedHyperlink"/>
    <w:basedOn w:val="a0"/>
    <w:uiPriority w:val="99"/>
    <w:rsid w:val="0056762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567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7627"/>
    <w:rPr>
      <w:rFonts w:ascii="Consolas" w:hAnsi="Consolas" w:cs="Consolas"/>
    </w:rPr>
  </w:style>
  <w:style w:type="paragraph" w:styleId="a5">
    <w:name w:val="Normal (Web)"/>
    <w:basedOn w:val="a"/>
    <w:uiPriority w:val="99"/>
    <w:rsid w:val="00567627"/>
    <w:pPr>
      <w:spacing w:before="120" w:after="216"/>
    </w:pPr>
  </w:style>
  <w:style w:type="paragraph" w:styleId="a6">
    <w:name w:val="header"/>
    <w:basedOn w:val="a"/>
    <w:link w:val="a7"/>
    <w:uiPriority w:val="99"/>
    <w:rsid w:val="005676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67627"/>
    <w:rPr>
      <w:sz w:val="24"/>
      <w:szCs w:val="24"/>
    </w:rPr>
  </w:style>
  <w:style w:type="paragraph" w:styleId="a8">
    <w:name w:val="footer"/>
    <w:basedOn w:val="a"/>
    <w:link w:val="a9"/>
    <w:uiPriority w:val="99"/>
    <w:rsid w:val="005676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67627"/>
    <w:rPr>
      <w:sz w:val="24"/>
      <w:szCs w:val="24"/>
    </w:rPr>
  </w:style>
  <w:style w:type="paragraph" w:styleId="aa">
    <w:name w:val="Body Text"/>
    <w:basedOn w:val="a"/>
    <w:link w:val="ab"/>
    <w:uiPriority w:val="99"/>
    <w:rsid w:val="00567627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567627"/>
    <w:rPr>
      <w:sz w:val="28"/>
      <w:szCs w:val="28"/>
    </w:rPr>
  </w:style>
  <w:style w:type="paragraph" w:styleId="ac">
    <w:name w:val="Body Text Indent"/>
    <w:basedOn w:val="a"/>
    <w:link w:val="ad"/>
    <w:uiPriority w:val="99"/>
    <w:rsid w:val="0056762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67627"/>
    <w:rPr>
      <w:sz w:val="24"/>
      <w:szCs w:val="24"/>
    </w:rPr>
  </w:style>
  <w:style w:type="paragraph" w:styleId="21">
    <w:name w:val="Body Text 2"/>
    <w:basedOn w:val="a"/>
    <w:link w:val="22"/>
    <w:uiPriority w:val="99"/>
    <w:rsid w:val="005676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67627"/>
    <w:rPr>
      <w:sz w:val="24"/>
      <w:szCs w:val="24"/>
    </w:rPr>
  </w:style>
  <w:style w:type="paragraph" w:styleId="31">
    <w:name w:val="Body Text 3"/>
    <w:basedOn w:val="a"/>
    <w:link w:val="32"/>
    <w:uiPriority w:val="99"/>
    <w:rsid w:val="00567627"/>
  </w:style>
  <w:style w:type="character" w:customStyle="1" w:styleId="32">
    <w:name w:val="Основной текст 3 Знак"/>
    <w:basedOn w:val="a0"/>
    <w:link w:val="31"/>
    <w:uiPriority w:val="99"/>
    <w:locked/>
    <w:rsid w:val="00567627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5676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567627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567627"/>
    <w:pPr>
      <w:ind w:firstLine="851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567627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5676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567627"/>
    <w:pPr>
      <w:spacing w:after="45"/>
      <w:ind w:left="45" w:right="45" w:firstLine="567"/>
      <w:jc w:val="both"/>
    </w:pPr>
    <w:rPr>
      <w:rFonts w:ascii="Arial" w:hAnsi="Arial" w:cs="Arial"/>
      <w:sz w:val="20"/>
      <w:szCs w:val="20"/>
    </w:rPr>
  </w:style>
  <w:style w:type="paragraph" w:customStyle="1" w:styleId="23">
    <w:name w:val="заголовок 2"/>
    <w:basedOn w:val="a"/>
    <w:next w:val="a"/>
    <w:uiPriority w:val="99"/>
    <w:rsid w:val="0056762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567627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11">
    <w:name w:val="1"/>
    <w:basedOn w:val="a"/>
    <w:uiPriority w:val="99"/>
    <w:rsid w:val="00567627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ConsPlusTitle">
    <w:name w:val="ConsPlusTitle"/>
    <w:uiPriority w:val="99"/>
    <w:rsid w:val="00567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"/>
    <w:basedOn w:val="a"/>
    <w:uiPriority w:val="99"/>
    <w:rsid w:val="005676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5676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style-span">
    <w:name w:val="apple-style-span"/>
    <w:uiPriority w:val="99"/>
    <w:rsid w:val="00567627"/>
  </w:style>
  <w:style w:type="character" w:customStyle="1" w:styleId="af4">
    <w:name w:val="Гипертекстовая ссылка"/>
    <w:uiPriority w:val="99"/>
    <w:rsid w:val="00567627"/>
    <w:rPr>
      <w:rFonts w:ascii="Times New Roman" w:hAnsi="Times New Roman" w:cs="Times New Roman"/>
      <w:color w:val="auto"/>
      <w:sz w:val="26"/>
      <w:szCs w:val="26"/>
    </w:rPr>
  </w:style>
  <w:style w:type="character" w:customStyle="1" w:styleId="apple-converted-space">
    <w:name w:val="apple-converted-space"/>
    <w:uiPriority w:val="99"/>
    <w:rsid w:val="00567627"/>
  </w:style>
  <w:style w:type="table" w:styleId="af5">
    <w:name w:val="Table Grid"/>
    <w:basedOn w:val="a1"/>
    <w:uiPriority w:val="99"/>
    <w:rsid w:val="00567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rsid w:val="00567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00130.9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400130.94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400130.946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31400130.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00130.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8937</Words>
  <Characters>50945</Characters>
  <Application>Microsoft Office Word</Application>
  <DocSecurity>0</DocSecurity>
  <Lines>424</Lines>
  <Paragraphs>119</Paragraphs>
  <ScaleCrop>false</ScaleCrop>
  <Company>Администрация Васюринского СП</Company>
  <LinksUpToDate>false</LinksUpToDate>
  <CharactersWithSpaces>59763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</dc:creator>
  <cp:keywords/>
  <dc:description/>
  <cp:lastModifiedBy>админ</cp:lastModifiedBy>
  <cp:revision>7</cp:revision>
  <cp:lastPrinted>2014-06-09T04:45:00Z</cp:lastPrinted>
  <dcterms:created xsi:type="dcterms:W3CDTF">2015-02-16T12:09:00Z</dcterms:created>
  <dcterms:modified xsi:type="dcterms:W3CDTF">2015-06-19T11:17:00Z</dcterms:modified>
</cp:coreProperties>
</file>