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0A46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31.12.2015 года № 73 «О бюджете Васюринского сельского поселения Динского района на 2016 год»</w:t>
      </w:r>
      <w:r w:rsidR="00A82607">
        <w:rPr>
          <w:rFonts w:ascii="Times New Roman" w:hAnsi="Times New Roman" w:cs="Times New Roman"/>
          <w:sz w:val="28"/>
          <w:szCs w:val="28"/>
        </w:rPr>
        <w:t>:</w:t>
      </w:r>
    </w:p>
    <w:p w:rsidR="009C7156" w:rsidRDefault="00A82607" w:rsidP="000A46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объем доходной</w:t>
      </w:r>
      <w:r w:rsidR="009C7156">
        <w:rPr>
          <w:rFonts w:ascii="Times New Roman" w:hAnsi="Times New Roman" w:cs="Times New Roman"/>
          <w:sz w:val="28"/>
          <w:szCs w:val="28"/>
        </w:rPr>
        <w:t xml:space="preserve"> части бюджета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156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15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1 430,0</w:t>
      </w:r>
      <w:r w:rsidR="009C715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в рамках субсидирования поэтапного повышения уровня средней заработной платы работников муниципальных учреждений Краснодарского края в целях выполнения указов Президента Российской Федерации на основании уведомления по расчетам между бюджетами № 2 от 19 мая 2016 г</w:t>
      </w:r>
      <w:r w:rsidR="00EA0655">
        <w:rPr>
          <w:rFonts w:ascii="Times New Roman" w:hAnsi="Times New Roman" w:cs="Times New Roman"/>
          <w:sz w:val="28"/>
          <w:szCs w:val="28"/>
        </w:rPr>
        <w:t>.</w:t>
      </w:r>
    </w:p>
    <w:p w:rsidR="00EA3940" w:rsidRDefault="00722A22" w:rsidP="00755CB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расходную часть бюджета Васюринского сельского поселения на сумму</w:t>
      </w:r>
      <w:r w:rsidR="0081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1 430,0</w:t>
      </w:r>
      <w:r w:rsidR="00811E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культуры»</w:t>
      </w:r>
      <w:r w:rsidR="00EA3940">
        <w:rPr>
          <w:rFonts w:ascii="Times New Roman" w:hAnsi="Times New Roman" w:cs="Times New Roman"/>
          <w:sz w:val="28"/>
          <w:szCs w:val="28"/>
        </w:rPr>
        <w:t xml:space="preserve"> подпрограммы «Кадровое обеспечение сферы культуры и искусства»</w:t>
      </w:r>
      <w:r w:rsidR="00755CB6">
        <w:rPr>
          <w:rFonts w:ascii="Times New Roman" w:hAnsi="Times New Roman" w:cs="Times New Roman"/>
          <w:sz w:val="28"/>
          <w:szCs w:val="28"/>
        </w:rPr>
        <w:t xml:space="preserve"> согласно приложениям к соглашению № 93 от 20.05.2016 года о предоставлении в 2016 году из краевого бюджета субсидии бюджету муниципального образования Васюринское сельское поселение в составе муниципального образования Динской район в рамках реализации государственной программы Краснодарского края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. Направить 577,1 тыс. рублей на </w:t>
      </w:r>
      <w:r w:rsidR="00EA3940">
        <w:rPr>
          <w:rFonts w:ascii="Times New Roman" w:hAnsi="Times New Roman" w:cs="Times New Roman"/>
          <w:sz w:val="28"/>
          <w:szCs w:val="28"/>
        </w:rPr>
        <w:t>осуществление ежемесячных денежных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МБУК «Библиотечное объединение Васюринского сельского поселения</w:t>
      </w:r>
      <w:r w:rsidR="00755CB6">
        <w:rPr>
          <w:rFonts w:ascii="Times New Roman" w:hAnsi="Times New Roman" w:cs="Times New Roman"/>
          <w:sz w:val="28"/>
          <w:szCs w:val="28"/>
        </w:rPr>
        <w:t>»</w:t>
      </w:r>
      <w:r w:rsidR="007B50D3">
        <w:rPr>
          <w:rFonts w:ascii="Times New Roman" w:hAnsi="Times New Roman" w:cs="Times New Roman"/>
          <w:sz w:val="28"/>
          <w:szCs w:val="28"/>
        </w:rPr>
        <w:t xml:space="preserve"> и 852,9 на осуществление ежемесячных денежных выплат стимулирующего характера МБУ «Культурно-досуговый центр» ст. Васюринской.</w:t>
      </w:r>
      <w:r w:rsidR="00755CB6">
        <w:rPr>
          <w:rFonts w:ascii="Times New Roman" w:hAnsi="Times New Roman" w:cs="Times New Roman"/>
          <w:sz w:val="28"/>
          <w:szCs w:val="28"/>
        </w:rPr>
        <w:t xml:space="preserve"> </w:t>
      </w:r>
      <w:r w:rsidR="00EA3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85" w:rsidRDefault="00DC7485" w:rsidP="00755CB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Устранить ошибку занесения «Возврата остатков субсидий, субвенций и иных межбюджетных трансфертов, имеющих целевое назначение, прошлых лет из бюджетов сельских поселений», код дохода по бюджетной классификации 992 21905000 10 0000 151 на сумму – 7,3 тыс. рублей </w:t>
      </w:r>
      <w:r w:rsidR="00951E45">
        <w:rPr>
          <w:rFonts w:ascii="Times New Roman" w:hAnsi="Times New Roman" w:cs="Times New Roman"/>
          <w:sz w:val="28"/>
          <w:szCs w:val="28"/>
        </w:rPr>
        <w:t>в «Налоговые и неналоговые доходы», путем занесения данного кода дохода по бюджетной классификации в «Безвозмездные поступления».</w:t>
      </w:r>
      <w:bookmarkStart w:id="0" w:name="_GoBack"/>
      <w:bookmarkEnd w:id="0"/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вносятся изменения в соответствующие статьи и приложения решения Совета Васюринского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391995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А.В. Рудкова</w:t>
      </w:r>
    </w:p>
    <w:sectPr w:rsidR="000A46B4" w:rsidRPr="000A46B4" w:rsidSect="00E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7"/>
    <w:rsid w:val="000A46B4"/>
    <w:rsid w:val="00161F99"/>
    <w:rsid w:val="00207B88"/>
    <w:rsid w:val="00271B21"/>
    <w:rsid w:val="00391995"/>
    <w:rsid w:val="00621DE7"/>
    <w:rsid w:val="00625557"/>
    <w:rsid w:val="00722A22"/>
    <w:rsid w:val="00755CB6"/>
    <w:rsid w:val="007B50D3"/>
    <w:rsid w:val="00811E29"/>
    <w:rsid w:val="00951E45"/>
    <w:rsid w:val="00961297"/>
    <w:rsid w:val="009C7156"/>
    <w:rsid w:val="00A82607"/>
    <w:rsid w:val="00AC3A29"/>
    <w:rsid w:val="00C275B0"/>
    <w:rsid w:val="00DA03CF"/>
    <w:rsid w:val="00DB11F7"/>
    <w:rsid w:val="00DC7485"/>
    <w:rsid w:val="00E9526B"/>
    <w:rsid w:val="00EA0655"/>
    <w:rsid w:val="00EA3940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5FA5C-8763-4A4F-B0F0-430FA7E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5</cp:revision>
  <dcterms:created xsi:type="dcterms:W3CDTF">2016-05-26T10:56:00Z</dcterms:created>
  <dcterms:modified xsi:type="dcterms:W3CDTF">2016-05-27T09:17:00Z</dcterms:modified>
</cp:coreProperties>
</file>