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B1" w:rsidRDefault="00703AB1" w:rsidP="00703AB1">
      <w:pPr>
        <w:shd w:val="clear" w:color="auto" w:fill="FFFFFF"/>
        <w:spacing w:line="322" w:lineRule="exact"/>
        <w:rPr>
          <w:sz w:val="28"/>
          <w:szCs w:val="28"/>
        </w:rPr>
      </w:pPr>
    </w:p>
    <w:p w:rsidR="00703AB1" w:rsidRDefault="00703AB1" w:rsidP="00541F3E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703AB1" w:rsidRDefault="00703AB1" w:rsidP="00541F3E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703AB1" w:rsidRDefault="00703AB1" w:rsidP="00703AB1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B1" w:rsidRDefault="00703AB1" w:rsidP="00703AB1">
      <w:pPr>
        <w:shd w:val="clear" w:color="auto" w:fill="FFFFFF"/>
        <w:spacing w:line="322" w:lineRule="exact"/>
        <w:rPr>
          <w:sz w:val="28"/>
          <w:szCs w:val="28"/>
        </w:rPr>
      </w:pPr>
    </w:p>
    <w:p w:rsidR="00541F3E" w:rsidRDefault="00541F3E" w:rsidP="00541F3E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541F3E" w:rsidRDefault="00541F3E" w:rsidP="00541F3E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703AB1" w:rsidRDefault="00703AB1" w:rsidP="00541F3E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541F3E" w:rsidRDefault="00541F3E" w:rsidP="00541F3E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541F3E" w:rsidRDefault="00192440" w:rsidP="00541F3E">
      <w:pPr>
        <w:shd w:val="clear" w:color="auto" w:fill="FFFFFF"/>
        <w:tabs>
          <w:tab w:val="left" w:pos="8774"/>
        </w:tabs>
        <w:spacing w:before="307"/>
        <w:rPr>
          <w:color w:val="000000"/>
        </w:rPr>
      </w:pPr>
      <w:r>
        <w:rPr>
          <w:color w:val="000000"/>
          <w:spacing w:val="-5"/>
        </w:rPr>
        <w:t>21 декабря</w:t>
      </w:r>
      <w:r w:rsidR="00541F3E">
        <w:rPr>
          <w:color w:val="000000"/>
          <w:spacing w:val="-5"/>
        </w:rPr>
        <w:t xml:space="preserve"> 2009 г.</w:t>
      </w:r>
      <w:r w:rsidR="00541F3E">
        <w:rPr>
          <w:color w:val="000000"/>
        </w:rPr>
        <w:t xml:space="preserve">                                                                                                     №  </w:t>
      </w:r>
      <w:r w:rsidR="005B4AD2">
        <w:rPr>
          <w:color w:val="000000"/>
        </w:rPr>
        <w:t>25</w:t>
      </w:r>
    </w:p>
    <w:p w:rsidR="00541F3E" w:rsidRDefault="00541F3E" w:rsidP="00541F3E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tabs>
          <w:tab w:val="left" w:pos="1003"/>
        </w:tabs>
        <w:jc w:val="center"/>
        <w:rPr>
          <w:b/>
          <w:sz w:val="28"/>
          <w:szCs w:val="28"/>
        </w:rPr>
      </w:pPr>
      <w:r w:rsidRPr="000705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7054D">
        <w:rPr>
          <w:b/>
          <w:sz w:val="28"/>
          <w:szCs w:val="28"/>
        </w:rPr>
        <w:t xml:space="preserve">бюджете Васюринского сельского поселения </w:t>
      </w:r>
    </w:p>
    <w:p w:rsidR="00541F3E" w:rsidRPr="0007054D" w:rsidRDefault="00541F3E" w:rsidP="00541F3E">
      <w:pPr>
        <w:tabs>
          <w:tab w:val="left" w:pos="1003"/>
        </w:tabs>
        <w:jc w:val="center"/>
        <w:rPr>
          <w:b/>
          <w:sz w:val="28"/>
          <w:szCs w:val="28"/>
        </w:rPr>
      </w:pPr>
      <w:r w:rsidRPr="0007054D">
        <w:rPr>
          <w:b/>
          <w:sz w:val="28"/>
          <w:szCs w:val="28"/>
        </w:rPr>
        <w:t>Динского района на 20</w:t>
      </w:r>
      <w:r>
        <w:rPr>
          <w:b/>
          <w:sz w:val="28"/>
          <w:szCs w:val="28"/>
        </w:rPr>
        <w:t>10</w:t>
      </w:r>
      <w:r w:rsidRPr="0007054D">
        <w:rPr>
          <w:b/>
          <w:sz w:val="28"/>
          <w:szCs w:val="28"/>
        </w:rPr>
        <w:t xml:space="preserve"> год</w:t>
      </w:r>
    </w:p>
    <w:p w:rsidR="00541F3E" w:rsidRDefault="00541F3E" w:rsidP="00541F3E">
      <w:pPr>
        <w:tabs>
          <w:tab w:val="left" w:pos="4127"/>
        </w:tabs>
        <w:jc w:val="both"/>
        <w:rPr>
          <w:sz w:val="28"/>
          <w:szCs w:val="28"/>
        </w:rPr>
      </w:pPr>
    </w:p>
    <w:p w:rsidR="00541F3E" w:rsidRPr="00B671B9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B671B9">
        <w:rPr>
          <w:b/>
          <w:sz w:val="28"/>
          <w:szCs w:val="28"/>
        </w:rPr>
        <w:t>Статья 1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Утвердить основные характеристики бюджета Васюринского сельского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год: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1) общий объем доходов в сумме </w:t>
      </w:r>
      <w:r>
        <w:rPr>
          <w:sz w:val="28"/>
          <w:szCs w:val="28"/>
        </w:rPr>
        <w:t>25409,2</w:t>
      </w:r>
      <w:r w:rsidRPr="000F389C">
        <w:rPr>
          <w:sz w:val="28"/>
          <w:szCs w:val="28"/>
        </w:rPr>
        <w:t xml:space="preserve"> тыс. рублей;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2) общий объем расходов в сумме  </w:t>
      </w:r>
      <w:r>
        <w:rPr>
          <w:sz w:val="28"/>
          <w:szCs w:val="28"/>
        </w:rPr>
        <w:t>25409,2</w:t>
      </w:r>
      <w:r w:rsidRPr="000F389C">
        <w:rPr>
          <w:sz w:val="28"/>
          <w:szCs w:val="28"/>
        </w:rPr>
        <w:t xml:space="preserve"> тыс. рублей;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3) объем резервного фонда   администрации  Васюринского сельского поселения  в сумме  136,5 тыс. рублей;</w:t>
      </w:r>
    </w:p>
    <w:p w:rsidR="00541F3E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4) верхний  предел  муниципального внутреннего долга  муниципального </w:t>
      </w:r>
      <w:r>
        <w:rPr>
          <w:sz w:val="28"/>
          <w:szCs w:val="28"/>
        </w:rPr>
        <w:t>образования Васюринское сельское поселение</w:t>
      </w:r>
      <w:r w:rsidRPr="000F389C">
        <w:rPr>
          <w:sz w:val="28"/>
          <w:szCs w:val="28"/>
        </w:rPr>
        <w:t xml:space="preserve"> на 01 января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года в сумме 0,00 тыс. рублей, в том числе   верхний предел  долга по муниципальным гарантиям  муниципального </w:t>
      </w:r>
      <w:r>
        <w:rPr>
          <w:sz w:val="28"/>
          <w:szCs w:val="28"/>
        </w:rPr>
        <w:t>образования Васюринское сельское поселение</w:t>
      </w:r>
      <w:r w:rsidRPr="000F389C">
        <w:rPr>
          <w:sz w:val="28"/>
          <w:szCs w:val="28"/>
        </w:rPr>
        <w:t xml:space="preserve">  в сумме 0,00 тыс. рублей.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дефицит бюджета поселения в сумме 0,00 тыс. руб.</w:t>
      </w:r>
    </w:p>
    <w:p w:rsidR="00541F3E" w:rsidRPr="000F389C" w:rsidRDefault="00541F3E" w:rsidP="00541F3E">
      <w:pPr>
        <w:ind w:firstLine="708"/>
        <w:jc w:val="both"/>
        <w:rPr>
          <w:sz w:val="28"/>
          <w:szCs w:val="28"/>
        </w:rPr>
      </w:pPr>
    </w:p>
    <w:p w:rsidR="00541F3E" w:rsidRPr="00B671B9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B671B9">
        <w:rPr>
          <w:b/>
          <w:sz w:val="28"/>
          <w:szCs w:val="28"/>
        </w:rPr>
        <w:t>Статья 2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</w:t>
      </w:r>
      <w:r w:rsidRPr="000F389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 xml:space="preserve">главных </w:t>
      </w:r>
      <w:r w:rsidRPr="000F389C">
        <w:rPr>
          <w:sz w:val="28"/>
          <w:szCs w:val="28"/>
        </w:rPr>
        <w:t xml:space="preserve">администраторов доходов бюджета поселения и источников финансирования дефицита </w:t>
      </w:r>
      <w:r>
        <w:rPr>
          <w:sz w:val="28"/>
          <w:szCs w:val="28"/>
        </w:rPr>
        <w:t>–</w:t>
      </w:r>
      <w:r w:rsidRPr="000F389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поселения – органов местного самоуправления Васюринского сельского поселения согласно приложения 1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   Утвердить</w:t>
      </w:r>
      <w:r w:rsidRPr="000F389C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кодов подвидов по видам доходов, главными администраторами которых являются органы местного самоуправления Васюринского сельского поселения согласно приложению  2 к настоящему решению.</w:t>
      </w:r>
    </w:p>
    <w:p w:rsidR="00541F3E" w:rsidRPr="00E526BC" w:rsidRDefault="00541F3E" w:rsidP="00541F3E">
      <w:pPr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3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Установить, что доходы бюджета поселения, поступающие в 2010году, формируются за счет федеральных и региональных и местных налогов, сборов, налогов, предусмотренных специальными налоговыми режимами, неналоговых </w:t>
      </w:r>
      <w:r>
        <w:rPr>
          <w:sz w:val="28"/>
          <w:szCs w:val="28"/>
        </w:rPr>
        <w:lastRenderedPageBreak/>
        <w:t>доходов в соответствии с нормативами, установленными Бюджетным кодексом Российской Федерации, Федеральным законом «О федеральном бюджете на 2009 год и плановый период 2010 и 2011 годов», Законом Краснодарского края от 04 февраля 2002 года№ 437-КЗ «О бюджетном процессе в Краснодарском крае», Законом Краснодарского края «О краевом бюджете на 2009 год и на плановый период 2010 и 2011 годов», а также пеней и штрафов по ним и безвозмездных поступлений.</w:t>
      </w:r>
    </w:p>
    <w:p w:rsidR="00541F3E" w:rsidRPr="000F389C" w:rsidRDefault="00541F3E" w:rsidP="00541F3E">
      <w:pPr>
        <w:rPr>
          <w:sz w:val="28"/>
          <w:szCs w:val="28"/>
        </w:rPr>
      </w:pPr>
    </w:p>
    <w:p w:rsidR="00541F3E" w:rsidRPr="00E526BC" w:rsidRDefault="00541F3E" w:rsidP="00541F3E">
      <w:pPr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4</w:t>
      </w:r>
    </w:p>
    <w:p w:rsidR="00541F3E" w:rsidRDefault="00541F3E" w:rsidP="00541F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доходов бюджета Васюринского сельского поселения по кодам видов (подвидов) классификации доходов бюджетов на 2010 год согласно приложения 3 к настоящему решению.</w:t>
      </w:r>
    </w:p>
    <w:p w:rsidR="00541F3E" w:rsidRPr="000F389C" w:rsidRDefault="00541F3E" w:rsidP="00541F3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в составе доходов бюджета Васюринского сельского поселения безвозмездные поступления из бюджета муниципального района  согласно приложения 4 к настоящему решению.</w:t>
      </w:r>
    </w:p>
    <w:p w:rsidR="00541F3E" w:rsidRPr="000F389C" w:rsidRDefault="00541F3E" w:rsidP="00541F3E">
      <w:pPr>
        <w:rPr>
          <w:sz w:val="28"/>
          <w:szCs w:val="28"/>
        </w:rPr>
      </w:pPr>
    </w:p>
    <w:p w:rsidR="00541F3E" w:rsidRPr="00E526BC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5</w:t>
      </w:r>
    </w:p>
    <w:p w:rsidR="00541F3E" w:rsidRPr="000F389C" w:rsidRDefault="00541F3E" w:rsidP="00541F3E">
      <w:pPr>
        <w:ind w:left="435"/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</w:r>
      <w:r>
        <w:rPr>
          <w:sz w:val="28"/>
          <w:szCs w:val="28"/>
        </w:rPr>
        <w:t>2. Средства от сдачи в аренду муниципального имущества, не закрепленного за муниципальными учреждениями Васюринского сельского поселения (за исключением автономных учреждений), после уплаты налогов и сборов,  предусмотренных законодательством о налогах и сборах, перечисляются арендатором в доход бюджета поселения.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526BC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6</w:t>
      </w:r>
      <w:r w:rsidRPr="00E526BC">
        <w:rPr>
          <w:b/>
          <w:sz w:val="28"/>
          <w:szCs w:val="28"/>
        </w:rPr>
        <w:tab/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распределение расходов  бюджета </w:t>
      </w:r>
      <w:r>
        <w:rPr>
          <w:sz w:val="28"/>
          <w:szCs w:val="28"/>
        </w:rPr>
        <w:t xml:space="preserve">Васюринского сельского </w:t>
      </w:r>
      <w:r w:rsidRPr="000F389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Динского района </w:t>
      </w:r>
      <w:r w:rsidRPr="000F389C">
        <w:rPr>
          <w:sz w:val="28"/>
          <w:szCs w:val="28"/>
        </w:rPr>
        <w:t>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 по разделам и подразделам  функциональной классификации расходов бюджетов  Российской Федерации  согласно  приложению </w:t>
      </w:r>
      <w:r>
        <w:rPr>
          <w:sz w:val="28"/>
          <w:szCs w:val="28"/>
        </w:rPr>
        <w:t>5</w:t>
      </w:r>
      <w:r w:rsidRPr="000F389C">
        <w:rPr>
          <w:sz w:val="28"/>
          <w:szCs w:val="28"/>
        </w:rPr>
        <w:t xml:space="preserve"> 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распределение расходов бюджета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по разделам, подразделам, целевым статьям и видам расходов  классификации расходов бюджетов Российской Федерации согласно приложению </w:t>
      </w:r>
      <w:r>
        <w:rPr>
          <w:sz w:val="28"/>
          <w:szCs w:val="28"/>
        </w:rPr>
        <w:t xml:space="preserve">6 </w:t>
      </w:r>
      <w:r w:rsidRPr="000F389C">
        <w:rPr>
          <w:sz w:val="28"/>
          <w:szCs w:val="28"/>
        </w:rPr>
        <w:t xml:space="preserve">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перечень сельских целевых  программ, предусмотренных   к финансированию из бюджета поселения в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году, согласно  приложению </w:t>
      </w:r>
      <w:r>
        <w:rPr>
          <w:sz w:val="28"/>
          <w:szCs w:val="28"/>
        </w:rPr>
        <w:t>7</w:t>
      </w:r>
      <w:r w:rsidRPr="000F389C">
        <w:rPr>
          <w:sz w:val="28"/>
          <w:szCs w:val="28"/>
        </w:rPr>
        <w:t xml:space="preserve"> к настоящему 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ведомственную структуру расходов бюджета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8</w:t>
      </w:r>
      <w:r w:rsidRPr="000F389C">
        <w:rPr>
          <w:sz w:val="28"/>
          <w:szCs w:val="28"/>
        </w:rPr>
        <w:t xml:space="preserve">  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5. </w:t>
      </w:r>
      <w:r>
        <w:rPr>
          <w:sz w:val="28"/>
          <w:szCs w:val="28"/>
        </w:rPr>
        <w:t>Утвердить</w:t>
      </w:r>
      <w:r w:rsidRPr="000F389C">
        <w:rPr>
          <w:sz w:val="28"/>
          <w:szCs w:val="28"/>
        </w:rPr>
        <w:t xml:space="preserve"> источники внутреннего финансирования дефицита бюджета поселения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9</w:t>
      </w:r>
      <w:r w:rsidRPr="000F389C">
        <w:rPr>
          <w:sz w:val="28"/>
          <w:szCs w:val="28"/>
        </w:rPr>
        <w:t xml:space="preserve"> к настоящему 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526BC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526BC">
        <w:rPr>
          <w:b/>
          <w:sz w:val="28"/>
          <w:szCs w:val="28"/>
        </w:rPr>
        <w:t>Статья 7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Установить, что предоставление  субсидий  юридическим лицам (за исключением  субсидий   муниципальным  учреждениям),  индивидуальным  предпринимателям, физическим  лицам – производителям  товаров, работ  и услуг  в целях  возмещения  затрат  в связи  с  производством  (реализацией) товаров,   выполнением  работ, оказанием  услуг  производится   в соответ</w:t>
      </w:r>
      <w:r>
        <w:rPr>
          <w:sz w:val="28"/>
          <w:szCs w:val="28"/>
        </w:rPr>
        <w:t>ст</w:t>
      </w:r>
      <w:r w:rsidRPr="000F389C">
        <w:rPr>
          <w:sz w:val="28"/>
          <w:szCs w:val="28"/>
        </w:rPr>
        <w:t xml:space="preserve">вии  </w:t>
      </w:r>
      <w:r w:rsidRPr="000F389C">
        <w:rPr>
          <w:sz w:val="28"/>
          <w:szCs w:val="28"/>
        </w:rPr>
        <w:lastRenderedPageBreak/>
        <w:t>с нормативными  правовыми  актами    администрации  Васюринского сельского поселения.</w:t>
      </w: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Pr="00E526BC" w:rsidRDefault="00541F3E" w:rsidP="00541F3E">
      <w:pPr>
        <w:ind w:firstLine="708"/>
        <w:jc w:val="both"/>
        <w:rPr>
          <w:b/>
          <w:sz w:val="28"/>
          <w:szCs w:val="28"/>
        </w:rPr>
      </w:pPr>
      <w:r w:rsidRPr="00E526BC">
        <w:rPr>
          <w:b/>
          <w:sz w:val="28"/>
          <w:szCs w:val="28"/>
        </w:rPr>
        <w:t>Статья 8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01.01.2010года производить выплаты заработной платы работникам муниципальных учреждений Васюринского сельского поселения Динского района не ниже уровня 4330,0 рублей, если работник отработал норму рабочего времени и выполнил нормы труда (трудовые обязанности).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</w:p>
    <w:p w:rsidR="00541F3E" w:rsidRPr="00E16F6E" w:rsidRDefault="00541F3E" w:rsidP="00541F3E">
      <w:pPr>
        <w:ind w:firstLine="708"/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>Статья 9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Размеры должностных окладов лиц, замещающих муниципальные должности Васюринского сельского поселения Динского района, и муниципальных служащих в соответствии с занимаемыми ими муниципальными должностями и должностями муниципальной службы с 01.01 2010года оставить без изменений.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2. Установить, что  администрация  Васюринского сельского поселения  не вправе  принимать  решения, приводящие   к увеличению   в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году  штатной численности  муниципальных служащих¸ за исключением  случаев  принятия  решений  о наделении  органов  местного самоуправления  муниципального образования Динской район  дополнительными функциями, требующими  увеличения  штатной  численности.</w:t>
      </w: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E16F6E">
        <w:rPr>
          <w:b/>
          <w:sz w:val="28"/>
          <w:szCs w:val="28"/>
        </w:rPr>
        <w:t>Статья 10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1. Утвердить программу  муниципальных заимствова</w:t>
      </w:r>
      <w:r>
        <w:rPr>
          <w:sz w:val="28"/>
          <w:szCs w:val="28"/>
        </w:rPr>
        <w:t>ний муниципаль</w:t>
      </w:r>
      <w:r w:rsidRPr="000F389C">
        <w:rPr>
          <w:sz w:val="28"/>
          <w:szCs w:val="28"/>
        </w:rPr>
        <w:t>ного района  на 20</w:t>
      </w:r>
      <w:r>
        <w:rPr>
          <w:sz w:val="28"/>
          <w:szCs w:val="28"/>
        </w:rPr>
        <w:t xml:space="preserve">10 </w:t>
      </w:r>
      <w:r w:rsidRPr="000F389C">
        <w:rPr>
          <w:sz w:val="28"/>
          <w:szCs w:val="28"/>
        </w:rPr>
        <w:t xml:space="preserve">год  согласно   приложению </w:t>
      </w:r>
      <w:r>
        <w:rPr>
          <w:sz w:val="28"/>
          <w:szCs w:val="28"/>
        </w:rPr>
        <w:t xml:space="preserve">10 </w:t>
      </w:r>
      <w:r w:rsidRPr="000F389C">
        <w:rPr>
          <w:sz w:val="28"/>
          <w:szCs w:val="28"/>
        </w:rPr>
        <w:t>к настоящему решению.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2. Установить предельный  объем  муниципального внутреннего долга  муниципального района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>год  в сумме 0,00  тыс. рублей.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3. Установить верхний  предел  муниципального внутреннего долга муниципального района по  состоянию на  01 января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года  в  сумме  0,00 тыс. рублей, в том числе  верхний предел долга  по муниципальным гарантиям  администрации  Васюринского сельского поселения в сумме  0,00 тыс. рублей.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4. Установить предельный  объем расходов  на обслуживание   муниципального внутреннего  долга  администрацией  Васюринского сельского поселения  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  в сумме 0,00 тыс. рублей.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  <w:r w:rsidRPr="000F389C">
        <w:rPr>
          <w:sz w:val="28"/>
          <w:szCs w:val="28"/>
        </w:rPr>
        <w:t>5. Утвердить  программу муниципальных гарантий  администрации  Васюринского сельского поселения  в валюте Российской Федерации  на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  согласно   приложению  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  к настоящему  решению</w:t>
      </w:r>
    </w:p>
    <w:p w:rsidR="00541F3E" w:rsidRDefault="00541F3E" w:rsidP="00541F3E">
      <w:pPr>
        <w:ind w:firstLine="708"/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 xml:space="preserve">1. Средства в валюте Российской Федерации, полученные бюджетными учреждениями поселения  от приносящей доход </w:t>
      </w:r>
      <w:r>
        <w:rPr>
          <w:sz w:val="28"/>
          <w:szCs w:val="28"/>
        </w:rPr>
        <w:t xml:space="preserve"> </w:t>
      </w:r>
      <w:r w:rsidRPr="000F389C">
        <w:rPr>
          <w:sz w:val="28"/>
          <w:szCs w:val="28"/>
        </w:rPr>
        <w:t xml:space="preserve">деятельности, учитываются на лицевых счетах, открытых им в финансовом управлении департамента по финансам, бюджету и контролю Краснодарского края  в Динском районе, и расходуются бюджетными учреждениями в соответствии с генеральными разрешениями, оформленными главными распорядителями средств районного </w:t>
      </w:r>
      <w:r w:rsidRPr="000F389C">
        <w:rPr>
          <w:sz w:val="28"/>
          <w:szCs w:val="28"/>
        </w:rPr>
        <w:lastRenderedPageBreak/>
        <w:t xml:space="preserve">бюджета в установленном администрацией  </w:t>
      </w:r>
      <w:r>
        <w:rPr>
          <w:sz w:val="28"/>
          <w:szCs w:val="28"/>
        </w:rPr>
        <w:t>Васюринского сельского поселения</w:t>
      </w:r>
      <w:r w:rsidRPr="000F389C">
        <w:rPr>
          <w:sz w:val="28"/>
          <w:szCs w:val="28"/>
        </w:rPr>
        <w:t xml:space="preserve"> порядке, и бюджетными сметами по приносящей доход деятельности, утвержденными в порядке, определяемом главными распорядителями средств районного  бюджета, в пределах остатков средств на их лицевых счетах.</w:t>
      </w: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 xml:space="preserve">Средства, полученные от приносящей доход деятельности, не могут направляться бюджетными учреждениями </w:t>
      </w:r>
      <w:r>
        <w:rPr>
          <w:sz w:val="28"/>
          <w:szCs w:val="28"/>
        </w:rPr>
        <w:t>Васюринского сельского поселения</w:t>
      </w:r>
      <w:r w:rsidRPr="000F389C">
        <w:rPr>
          <w:sz w:val="28"/>
          <w:szCs w:val="28"/>
        </w:rPr>
        <w:t xml:space="preserve"> на создание других организаций, покупку ценных бумаг и размещаться на депозитах в кредитных организациях.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 xml:space="preserve">2. Средства в валюте Российской Федерации, поступающие во временное распоряжение бюджетных учреждений </w:t>
      </w:r>
      <w:r>
        <w:rPr>
          <w:sz w:val="28"/>
          <w:szCs w:val="28"/>
        </w:rPr>
        <w:t>Васюринского сельского поселения</w:t>
      </w:r>
      <w:r w:rsidRPr="000F389C">
        <w:rPr>
          <w:sz w:val="28"/>
          <w:szCs w:val="28"/>
        </w:rPr>
        <w:t xml:space="preserve">  в соответствии с законодательными и иными нормативными правовыми актами Российской Федерации и нормативными правовыми актами Краснодарского края, муниципального образования </w:t>
      </w:r>
      <w:r>
        <w:rPr>
          <w:sz w:val="28"/>
          <w:szCs w:val="28"/>
        </w:rPr>
        <w:t>Васюринское сельское поселение</w:t>
      </w:r>
      <w:r w:rsidRPr="000F389C">
        <w:rPr>
          <w:sz w:val="28"/>
          <w:szCs w:val="28"/>
        </w:rPr>
        <w:t xml:space="preserve"> учитываются на лицевых счетах, открытых им в финансовом управлении департамента по финансам, бюджету и контролю Краснодарского края в Динском районе, в установленном администрацией  Васюринского сельского поселения порядке.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1. Средства,   израсходованные  </w:t>
      </w:r>
      <w:r>
        <w:rPr>
          <w:sz w:val="28"/>
          <w:szCs w:val="28"/>
        </w:rPr>
        <w:t>получателями средств</w:t>
      </w:r>
      <w:r w:rsidRPr="000F389C">
        <w:rPr>
          <w:sz w:val="28"/>
          <w:szCs w:val="28"/>
        </w:rPr>
        <w:t xml:space="preserve">  бюджета Васюринского сельского поселения не по целевому назначению,  подлежат возмещению  в местный бюджет  по распоряжению главы  администрации Васюринского сельского поселения в течение одного  месяца   после  выявления указанных нарушений  в пределах  целевых назначений, предусмотренных   настоящим решением  в соответствии с ведомственной, функциональной и экономической  структурой  расходов  бюджетов Российской Федерации.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2. На сумму средств, использованных  не  по целевому назначению,  сокращаются  лимиты  бюджетных обязательств,     путем  внесения изменений  в сводную бюджетную роспись бюджета Васюринского сельского поселения  и одновременно  увеличиваются  ассигнования  в бюджетной росписи  по подразделу  «Другие общегосударственные  вопросы»  раздела  «Общегосударственные  вопросы»,  либо  списываются  со счетов    получателя  в бесспорном  порядке  средства   местного  бюджета,  использованные  не по целевому  назначению.</w:t>
      </w:r>
    </w:p>
    <w:p w:rsidR="00541F3E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3. В том случае, если  получатель  средств местного  бюджета, которому  сокращены   лимиты  бюджетных  обязательств   по основаниям, указанным  в частях 1 и 2  настоящей статьи,  обеспечил восстановление  в бюджет  </w:t>
      </w:r>
      <w:r>
        <w:rPr>
          <w:sz w:val="28"/>
          <w:szCs w:val="28"/>
        </w:rPr>
        <w:t xml:space="preserve">Васюринского сельского поселения </w:t>
      </w:r>
      <w:r w:rsidRPr="000F389C">
        <w:rPr>
          <w:sz w:val="28"/>
          <w:szCs w:val="28"/>
        </w:rPr>
        <w:t>средств,  использованных  не по целевому назначению, то   на сумму  восстановленных  средств  указанному  получателю средств  бюджета увеличиваются  бюджетные ассигнования.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ind w:firstLine="708"/>
        <w:jc w:val="both"/>
        <w:rPr>
          <w:b/>
          <w:sz w:val="28"/>
          <w:szCs w:val="28"/>
        </w:rPr>
      </w:pPr>
      <w:r w:rsidRPr="00E16F6E">
        <w:rPr>
          <w:b/>
          <w:sz w:val="28"/>
          <w:szCs w:val="28"/>
        </w:rPr>
        <w:t>Статья 13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 xml:space="preserve">Установить в соответствии с пунктом  3 статьи 217 и пунктом  2 статьи 232 Бюджетного кодекса  Российской Федерации  следующие основания для </w:t>
      </w:r>
      <w:r w:rsidRPr="000F389C">
        <w:rPr>
          <w:sz w:val="28"/>
          <w:szCs w:val="28"/>
        </w:rPr>
        <w:lastRenderedPageBreak/>
        <w:t>внесения в 20</w:t>
      </w:r>
      <w:r>
        <w:rPr>
          <w:sz w:val="28"/>
          <w:szCs w:val="28"/>
        </w:rPr>
        <w:t xml:space="preserve">10 </w:t>
      </w:r>
      <w:r w:rsidRPr="000F389C">
        <w:rPr>
          <w:sz w:val="28"/>
          <w:szCs w:val="28"/>
        </w:rPr>
        <w:t xml:space="preserve">году  изменений в сводную бюджетную  роспись бюджета </w:t>
      </w:r>
      <w:r>
        <w:rPr>
          <w:sz w:val="28"/>
          <w:szCs w:val="28"/>
        </w:rPr>
        <w:t xml:space="preserve">Васюринского сельского </w:t>
      </w:r>
      <w:r w:rsidRPr="000F389C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>, связанные с особенностями исполнения бюджета Васюринского сельского поселения Динского района.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1) фактически пол</w:t>
      </w:r>
      <w:r>
        <w:rPr>
          <w:sz w:val="28"/>
          <w:szCs w:val="28"/>
        </w:rPr>
        <w:t xml:space="preserve">ученные межбюджетные субсидии и </w:t>
      </w:r>
      <w:r w:rsidRPr="000F389C">
        <w:rPr>
          <w:sz w:val="28"/>
          <w:szCs w:val="28"/>
        </w:rPr>
        <w:t>субвенции сверх утвержденных решением о бюджете направляются на увеличение расходов соответственно целям предоставления субсидий и субвенций;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2)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3) в случае изменения состава или полномочий (функций) главных распорядителей бюджетных средств (подведомственных им бюджетных учреждений); вступления в силу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 исполнения судебных актов, предусматривающих обращение взыскания на средства бюджета поселения ; уменьшения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 департамента финансово-бюджетного надзора Краснодарского края, финансового управления департамента по финансам, бюджету и контролю Краснодарского края в Динском районе</w:t>
      </w:r>
      <w:r>
        <w:rPr>
          <w:sz w:val="28"/>
          <w:szCs w:val="28"/>
        </w:rPr>
        <w:t xml:space="preserve">; </w:t>
      </w:r>
      <w:r w:rsidRPr="000F389C">
        <w:rPr>
          <w:sz w:val="28"/>
          <w:szCs w:val="28"/>
        </w:rPr>
        <w:t>использования средств резервного фонда и иным образом зарезервированных в составе утвержденных бюджетных ассигнований; распределения бюджетных ассигнований между получателями бюджетных средств на конкурсной основе; в случае изменения наименования главного распорядителя бюджетных средств, изменения структуры администрации  поселения, перераспределения бюджетных ассигнований между главными распорядителями бюджетных средств, установленного решением о бюджете, — в пределах объема бюджетных ассигнований;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—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5) в случае проведения реструктуризации муниципального долга в соответствии с Бюджетным кодексом Российской Федерации</w:t>
      </w:r>
      <w:r>
        <w:rPr>
          <w:sz w:val="28"/>
          <w:szCs w:val="28"/>
        </w:rPr>
        <w:t xml:space="preserve"> ;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89C">
        <w:rPr>
          <w:sz w:val="28"/>
          <w:szCs w:val="28"/>
        </w:rPr>
        <w:t>6)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настоящим решением.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в случае изменения или уточнения бюджетной классификации.</w:t>
      </w:r>
    </w:p>
    <w:p w:rsidR="00541F3E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lastRenderedPageBreak/>
        <w:tab/>
      </w: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6F6E">
        <w:rPr>
          <w:b/>
          <w:sz w:val="28"/>
          <w:szCs w:val="28"/>
        </w:rPr>
        <w:t xml:space="preserve">Статья 14. 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1. Неиспользованные</w:t>
      </w:r>
      <w:r>
        <w:rPr>
          <w:sz w:val="28"/>
          <w:szCs w:val="28"/>
        </w:rPr>
        <w:t xml:space="preserve"> </w:t>
      </w:r>
      <w:r w:rsidRPr="000F389C">
        <w:rPr>
          <w:sz w:val="28"/>
          <w:szCs w:val="28"/>
        </w:rPr>
        <w:t>в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>году межбюджетные трансферты, полученные бюджетом  поселения  из районного бюджета в форме субсидий и субвенций,  подлежат использованию   в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году  на те же  цели.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2. Неиспользованные субвенции и субсидии, потребность в которых  в 20</w:t>
      </w:r>
      <w:r>
        <w:rPr>
          <w:sz w:val="28"/>
          <w:szCs w:val="28"/>
        </w:rPr>
        <w:t>11</w:t>
      </w:r>
      <w:r w:rsidRPr="000F389C">
        <w:rPr>
          <w:sz w:val="28"/>
          <w:szCs w:val="28"/>
        </w:rPr>
        <w:t xml:space="preserve"> году отсутствует,   подлежат возврату   в доход районного бюджета.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</w: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16F6E">
        <w:rPr>
          <w:b/>
          <w:sz w:val="28"/>
          <w:szCs w:val="28"/>
        </w:rPr>
        <w:t>Статья 15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Правовые акты органа местного самоуправления администрацией  Васюринского сельского поселения  подлежат   приведению  в соответствие  с настоящим  решением  в  двухмесячный срок,   со дня  вступления  в силу  настоящего решения.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E16F6E" w:rsidRDefault="00541F3E" w:rsidP="00541F3E">
      <w:pPr>
        <w:jc w:val="both"/>
        <w:rPr>
          <w:b/>
          <w:sz w:val="28"/>
          <w:szCs w:val="28"/>
        </w:rPr>
      </w:pPr>
      <w:r w:rsidRPr="000F389C">
        <w:rPr>
          <w:sz w:val="28"/>
          <w:szCs w:val="28"/>
        </w:rPr>
        <w:tab/>
      </w:r>
      <w:r w:rsidRPr="00E16F6E">
        <w:rPr>
          <w:b/>
          <w:sz w:val="28"/>
          <w:szCs w:val="28"/>
        </w:rPr>
        <w:t>Статья 16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ab/>
        <w:t>Настоящее решение  вступает  в силу  с 01 января 20</w:t>
      </w:r>
      <w:r>
        <w:rPr>
          <w:sz w:val="28"/>
          <w:szCs w:val="28"/>
        </w:rPr>
        <w:t>10</w:t>
      </w:r>
      <w:r w:rsidRPr="000F389C">
        <w:rPr>
          <w:sz w:val="28"/>
          <w:szCs w:val="28"/>
        </w:rPr>
        <w:t xml:space="preserve"> года.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>Глава Васюринского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  <w:r w:rsidRPr="000F389C">
        <w:rPr>
          <w:sz w:val="28"/>
          <w:szCs w:val="28"/>
        </w:rPr>
        <w:t>сельского поселения</w:t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</w:r>
      <w:r w:rsidRPr="000F389C">
        <w:rPr>
          <w:sz w:val="28"/>
          <w:szCs w:val="28"/>
        </w:rPr>
        <w:tab/>
        <w:t xml:space="preserve">                С.В. Ганич</w:t>
      </w: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541F3E" w:rsidRPr="000F389C" w:rsidRDefault="00541F3E" w:rsidP="00541F3E">
      <w:pPr>
        <w:jc w:val="both"/>
        <w:rPr>
          <w:sz w:val="28"/>
          <w:szCs w:val="28"/>
        </w:rPr>
      </w:pPr>
    </w:p>
    <w:p w:rsidR="00A2590F" w:rsidRDefault="00A2590F"/>
    <w:sectPr w:rsidR="00A2590F" w:rsidSect="00B569C3">
      <w:headerReference w:type="even" r:id="rId8"/>
      <w:headerReference w:type="default" r:id="rId9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E8" w:rsidRDefault="002B0DE8" w:rsidP="00A64E00">
      <w:r>
        <w:separator/>
      </w:r>
    </w:p>
  </w:endnote>
  <w:endnote w:type="continuationSeparator" w:id="1">
    <w:p w:rsidR="002B0DE8" w:rsidRDefault="002B0DE8" w:rsidP="00A6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E8" w:rsidRDefault="002B0DE8" w:rsidP="00A64E00">
      <w:r>
        <w:separator/>
      </w:r>
    </w:p>
  </w:footnote>
  <w:footnote w:type="continuationSeparator" w:id="1">
    <w:p w:rsidR="002B0DE8" w:rsidRDefault="002B0DE8" w:rsidP="00A6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A3" w:rsidRDefault="00816544" w:rsidP="004E5C9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1F3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46A3" w:rsidRDefault="002B0D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A3" w:rsidRDefault="00816544" w:rsidP="004E5C9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1F3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B4AD2">
      <w:rPr>
        <w:rStyle w:val="a3"/>
        <w:noProof/>
      </w:rPr>
      <w:t>6</w:t>
    </w:r>
    <w:r>
      <w:rPr>
        <w:rStyle w:val="a3"/>
      </w:rPr>
      <w:fldChar w:fldCharType="end"/>
    </w:r>
  </w:p>
  <w:p w:rsidR="006C46A3" w:rsidRDefault="002B0D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20B"/>
    <w:multiLevelType w:val="hybridMultilevel"/>
    <w:tmpl w:val="36664BDA"/>
    <w:lvl w:ilvl="0" w:tplc="5F92FE6C">
      <w:start w:val="1"/>
      <w:numFmt w:val="decimal"/>
      <w:lvlText w:val="%1)"/>
      <w:lvlJc w:val="left"/>
      <w:pPr>
        <w:tabs>
          <w:tab w:val="num" w:pos="1050"/>
        </w:tabs>
        <w:ind w:left="10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F3E"/>
    <w:rsid w:val="00192440"/>
    <w:rsid w:val="002B0DE8"/>
    <w:rsid w:val="002B7876"/>
    <w:rsid w:val="00541F3E"/>
    <w:rsid w:val="005B4AD2"/>
    <w:rsid w:val="006F1C6E"/>
    <w:rsid w:val="00703AB1"/>
    <w:rsid w:val="00816544"/>
    <w:rsid w:val="00A2590F"/>
    <w:rsid w:val="00A64E00"/>
    <w:rsid w:val="00CC131C"/>
    <w:rsid w:val="00EA40E7"/>
    <w:rsid w:val="00F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41F3E"/>
    <w:rPr>
      <w:rFonts w:ascii="Times New Roman" w:hAnsi="Times New Roman"/>
      <w:sz w:val="28"/>
    </w:rPr>
  </w:style>
  <w:style w:type="paragraph" w:styleId="a4">
    <w:name w:val="header"/>
    <w:basedOn w:val="a"/>
    <w:link w:val="a5"/>
    <w:rsid w:val="00541F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1949</Words>
  <Characters>11114</Characters>
  <Application>Microsoft Office Word</Application>
  <DocSecurity>0</DocSecurity>
  <Lines>92</Lines>
  <Paragraphs>26</Paragraphs>
  <ScaleCrop>false</ScaleCrop>
  <Company>Васюринское сельское поселение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Администрация</cp:lastModifiedBy>
  <cp:revision>7</cp:revision>
  <cp:lastPrinted>2009-11-27T14:35:00Z</cp:lastPrinted>
  <dcterms:created xsi:type="dcterms:W3CDTF">2009-11-27T14:33:00Z</dcterms:created>
  <dcterms:modified xsi:type="dcterms:W3CDTF">2009-12-24T13:11:00Z</dcterms:modified>
</cp:coreProperties>
</file>