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DC" w:rsidRDefault="003E65DC" w:rsidP="003E6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5DC" w:rsidRDefault="003E65DC" w:rsidP="003E6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65DC" w:rsidRDefault="003E65DC" w:rsidP="003E65DC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w w:val="108"/>
          <w:sz w:val="28"/>
          <w:szCs w:val="28"/>
        </w:rPr>
        <w:t>Совет</w:t>
      </w:r>
    </w:p>
    <w:p w:rsidR="003E65DC" w:rsidRDefault="003E65DC" w:rsidP="003E65DC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w w:val="108"/>
          <w:sz w:val="28"/>
          <w:szCs w:val="28"/>
        </w:rPr>
        <w:t>Васюринского сельского поселения</w:t>
      </w:r>
    </w:p>
    <w:p w:rsidR="003E65DC" w:rsidRDefault="003E65DC" w:rsidP="003E65DC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</w:p>
    <w:p w:rsidR="003E65DC" w:rsidRDefault="003E65DC" w:rsidP="003E65DC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2 созыв</w:t>
      </w:r>
    </w:p>
    <w:p w:rsidR="003E65DC" w:rsidRDefault="003E65DC" w:rsidP="003E65DC">
      <w:pPr>
        <w:shd w:val="clear" w:color="auto" w:fill="FFFFFF"/>
        <w:spacing w:before="331" w:after="0"/>
        <w:ind w:left="1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3E65DC" w:rsidRDefault="003E65DC" w:rsidP="003E65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5DC" w:rsidRDefault="003E65DC" w:rsidP="003E65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22 января 2010г.                                                                                № 31</w:t>
      </w:r>
    </w:p>
    <w:p w:rsidR="003E65DC" w:rsidRDefault="003E65DC" w:rsidP="003E6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Васюринская</w:t>
      </w:r>
    </w:p>
    <w:p w:rsidR="003E65DC" w:rsidRDefault="003E65DC" w:rsidP="003E65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65DC" w:rsidRPr="001B6048" w:rsidRDefault="003E65DC" w:rsidP="003E6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048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Васюринского сельского поселения от 12.11.2009года № 11</w:t>
      </w:r>
    </w:p>
    <w:p w:rsidR="003E65DC" w:rsidRDefault="003E65DC" w:rsidP="003E65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 структуры  администрации Васюринского</w:t>
      </w:r>
    </w:p>
    <w:p w:rsidR="003E65DC" w:rsidRDefault="003E65DC" w:rsidP="003E65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сельского поселения Динского района»</w:t>
      </w:r>
    </w:p>
    <w:p w:rsidR="001B6048" w:rsidRDefault="001B6048" w:rsidP="001B6048">
      <w:pPr>
        <w:spacing w:after="0"/>
        <w:rPr>
          <w:b/>
          <w:sz w:val="28"/>
          <w:szCs w:val="28"/>
        </w:rPr>
      </w:pPr>
    </w:p>
    <w:p w:rsidR="001B6048" w:rsidRDefault="001B6048" w:rsidP="001B6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соответствии со статьей 34 Федерального закона от 6 октября 2003 года № 131-ФЗ «Об общих принципах организации местного самоуправления в Российской Федерации», статьей 32 Устава Васюринского сельского поселения, Совет Васюринского сельского поселения Динского района РЕШИЛ:</w:t>
      </w:r>
    </w:p>
    <w:p w:rsidR="001B6048" w:rsidRDefault="001B6048" w:rsidP="001B6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1.Внести изменение в  приложение  решения</w:t>
      </w:r>
      <w:r w:rsidRPr="001B6048">
        <w:rPr>
          <w:rFonts w:ascii="Times New Roman" w:hAnsi="Times New Roman" w:cs="Times New Roman"/>
          <w:sz w:val="28"/>
          <w:szCs w:val="28"/>
        </w:rPr>
        <w:t xml:space="preserve"> Совета Васюринского сельского поселения от 12.11.2009года № 11</w:t>
      </w:r>
      <w:r w:rsidRPr="001B6048">
        <w:rPr>
          <w:sz w:val="28"/>
          <w:szCs w:val="28"/>
        </w:rPr>
        <w:t xml:space="preserve">  «</w:t>
      </w:r>
      <w:r w:rsidRPr="001B6048">
        <w:rPr>
          <w:rFonts w:ascii="Times New Roman" w:hAnsi="Times New Roman" w:cs="Times New Roman"/>
          <w:sz w:val="28"/>
          <w:szCs w:val="28"/>
        </w:rPr>
        <w:t>Об утверждении  структуры  администрации Васюринского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048">
        <w:rPr>
          <w:rFonts w:ascii="Times New Roman" w:hAnsi="Times New Roman" w:cs="Times New Roman"/>
          <w:sz w:val="28"/>
          <w:szCs w:val="28"/>
        </w:rPr>
        <w:t>сельского поселения Динского района»</w:t>
      </w:r>
    </w:p>
    <w:p w:rsidR="001B6048" w:rsidRPr="001B6048" w:rsidRDefault="001B6048" w:rsidP="001B6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прилагается)</w:t>
      </w:r>
    </w:p>
    <w:p w:rsidR="001B6048" w:rsidRDefault="001B6048" w:rsidP="001B6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70B4">
        <w:rPr>
          <w:rFonts w:ascii="Times New Roman" w:hAnsi="Times New Roman" w:cs="Times New Roman"/>
          <w:sz w:val="28"/>
          <w:szCs w:val="28"/>
        </w:rPr>
        <w:t xml:space="preserve"> 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по организационно-кадровым  и правовым вопросам.</w:t>
      </w:r>
    </w:p>
    <w:p w:rsidR="001B6048" w:rsidRDefault="001B6048" w:rsidP="001B6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3.Настоящее решение вступает в силу со дня его подписания.</w:t>
      </w:r>
    </w:p>
    <w:p w:rsidR="001B6048" w:rsidRDefault="001B6048" w:rsidP="001B6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048" w:rsidRDefault="001B6048" w:rsidP="001B6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048" w:rsidRDefault="001B6048" w:rsidP="001B6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6048" w:rsidRDefault="001B6048" w:rsidP="001B6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Васюринского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1B6048" w:rsidRDefault="001B6048" w:rsidP="001B6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Динского района           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Ганич</w:t>
      </w:r>
      <w:proofErr w:type="spellEnd"/>
    </w:p>
    <w:p w:rsidR="001B6048" w:rsidRDefault="001B6048" w:rsidP="001B6048">
      <w:pPr>
        <w:rPr>
          <w:sz w:val="28"/>
          <w:szCs w:val="28"/>
        </w:rPr>
      </w:pPr>
    </w:p>
    <w:p w:rsidR="001B6048" w:rsidRDefault="001B6048" w:rsidP="001B6048">
      <w:pPr>
        <w:rPr>
          <w:sz w:val="28"/>
          <w:szCs w:val="28"/>
        </w:rPr>
      </w:pPr>
    </w:p>
    <w:p w:rsidR="001B6048" w:rsidRDefault="001B6048" w:rsidP="001B6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Приложение к решению Совета</w:t>
      </w:r>
    </w:p>
    <w:p w:rsidR="001B6048" w:rsidRDefault="001B6048" w:rsidP="001B6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Васюринского сельского</w:t>
      </w:r>
    </w:p>
    <w:p w:rsidR="001B6048" w:rsidRDefault="001B6048" w:rsidP="001B60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поселения </w:t>
      </w:r>
    </w:p>
    <w:p w:rsidR="001B6048" w:rsidRDefault="001B6048" w:rsidP="00121D88">
      <w:r>
        <w:t xml:space="preserve">                                                </w:t>
      </w:r>
      <w:r w:rsidR="00121D88">
        <w:t xml:space="preserve">                                                            </w:t>
      </w:r>
      <w:r w:rsidR="00121D88" w:rsidRPr="005C7201">
        <w:rPr>
          <w:rFonts w:ascii="Times New Roman" w:hAnsi="Times New Roman" w:cs="Times New Roman"/>
        </w:rPr>
        <w:t>№ 31 от 22 января  2010</w:t>
      </w:r>
      <w:r w:rsidRPr="005C7201">
        <w:rPr>
          <w:rFonts w:ascii="Times New Roman" w:hAnsi="Times New Roman" w:cs="Times New Roman"/>
        </w:rPr>
        <w:t>г</w:t>
      </w:r>
      <w:r>
        <w:t>.</w:t>
      </w:r>
    </w:p>
    <w:p w:rsidR="001B6048" w:rsidRDefault="001B6048" w:rsidP="001B6048">
      <w:pPr>
        <w:rPr>
          <w:rFonts w:ascii="Times New Roman" w:hAnsi="Times New Roman" w:cs="Times New Roman"/>
          <w:sz w:val="28"/>
          <w:szCs w:val="28"/>
        </w:rPr>
      </w:pPr>
    </w:p>
    <w:p w:rsidR="001B6048" w:rsidRDefault="001B6048" w:rsidP="001B6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администрации Васюринского сельского поселения на 2010год</w:t>
      </w:r>
    </w:p>
    <w:p w:rsidR="001B6048" w:rsidRDefault="001B6048" w:rsidP="001B6048"/>
    <w:p w:rsidR="001B6048" w:rsidRDefault="001B6048" w:rsidP="001B6048"/>
    <w:p w:rsidR="001B6048" w:rsidRDefault="00D46653" w:rsidP="00121D88">
      <w:r>
        <w:pict>
          <v:rect id="_x0000_s1026" style="position:absolute;margin-left:118.95pt;margin-top:14.55pt;width:157.5pt;height:58.5pt;z-index:251652096">
            <v:textbox>
              <w:txbxContent>
                <w:p w:rsidR="001B6048" w:rsidRDefault="001B6048" w:rsidP="001B6048">
                  <w:pPr>
                    <w:rPr>
                      <w:b/>
                      <w:sz w:val="24"/>
                      <w:szCs w:val="24"/>
                    </w:rPr>
                  </w:pPr>
                  <w:r>
                    <w:t xml:space="preserve">            </w:t>
                  </w:r>
                  <w:r>
                    <w:rPr>
                      <w:b/>
                      <w:sz w:val="24"/>
                      <w:szCs w:val="24"/>
                    </w:rPr>
                    <w:t>Глава поселения</w:t>
                  </w:r>
                </w:p>
                <w:p w:rsidR="001B6048" w:rsidRDefault="001B6048" w:rsidP="001B6048"/>
                <w:p w:rsidR="001B6048" w:rsidRDefault="001B6048" w:rsidP="001B6048"/>
                <w:p w:rsidR="001B6048" w:rsidRDefault="001B6048" w:rsidP="001B6048"/>
              </w:txbxContent>
            </v:textbox>
          </v:rect>
        </w:pict>
      </w:r>
      <w:r>
        <w:pict>
          <v:rect id="_x0000_s1027" style="position:absolute;margin-left:221.7pt;margin-top:115.05pt;width:157.5pt;height:58.5pt;z-index:251653120">
            <v:textbox>
              <w:txbxContent>
                <w:p w:rsidR="001B6048" w:rsidRDefault="001B6048" w:rsidP="001B60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Заместитель главы администрации</w:t>
                  </w:r>
                </w:p>
              </w:txbxContent>
            </v:textbox>
          </v:rect>
        </w:pict>
      </w:r>
      <w:r>
        <w:pict>
          <v:rect id="_x0000_s1028" style="position:absolute;margin-left:-43.8pt;margin-top:221.55pt;width:157.5pt;height:62.25pt;z-index:251654144">
            <v:textbox>
              <w:txbxContent>
                <w:p w:rsidR="001B6048" w:rsidRDefault="001B6048" w:rsidP="001B6048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Финансовый   отдел</w:t>
                  </w:r>
                </w:p>
                <w:p w:rsidR="001B6048" w:rsidRDefault="001B6048" w:rsidP="001B604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-начальник отдела</w:t>
                  </w:r>
                </w:p>
                <w:p w:rsidR="001B6048" w:rsidRDefault="001B6048" w:rsidP="001B604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-специалист</w:t>
                  </w:r>
                </w:p>
                <w:p w:rsidR="001B6048" w:rsidRDefault="001B6048" w:rsidP="001B6048">
                  <w:pPr>
                    <w:spacing w:after="0"/>
                  </w:pPr>
                  <w:r>
                    <w:rPr>
                      <w:sz w:val="18"/>
                      <w:szCs w:val="18"/>
                    </w:rPr>
                    <w:t>-специалист</w:t>
                  </w:r>
                  <w:r>
                    <w:t xml:space="preserve"> </w:t>
                  </w:r>
                </w:p>
              </w:txbxContent>
            </v:textbox>
          </v:rect>
        </w:pict>
      </w:r>
      <w:r>
        <w:pict>
          <v:rect id="_x0000_s1029" style="position:absolute;margin-left:136.95pt;margin-top:221.55pt;width:157.5pt;height:66pt;z-index:251655168">
            <v:textbox>
              <w:txbxContent>
                <w:p w:rsidR="001B6048" w:rsidRDefault="001B6048" w:rsidP="001B6048">
                  <w:pPr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Общий отдел</w:t>
                  </w:r>
                </w:p>
                <w:p w:rsidR="001B6048" w:rsidRDefault="001B6048" w:rsidP="001B604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начальник отдела</w:t>
                  </w:r>
                </w:p>
                <w:p w:rsidR="001B6048" w:rsidRDefault="001B6048" w:rsidP="001B6048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-специалист</w:t>
                  </w:r>
                  <w:r w:rsidR="00121D88">
                    <w:rPr>
                      <w:sz w:val="16"/>
                      <w:szCs w:val="16"/>
                    </w:rPr>
                    <w:t xml:space="preserve">                   - инспектор</w:t>
                  </w:r>
                </w:p>
                <w:p w:rsidR="001B6048" w:rsidRDefault="001B6048" w:rsidP="001B6048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-специалист</w:t>
                  </w:r>
                </w:p>
                <w:p w:rsidR="001B6048" w:rsidRDefault="001B6048" w:rsidP="001B6048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-специалист</w:t>
                  </w:r>
                </w:p>
                <w:p w:rsidR="00121D88" w:rsidRDefault="00121D88" w:rsidP="001B6048">
                  <w:pPr>
                    <w:spacing w:after="0"/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pict>
          <v:rect id="_x0000_s1030" style="position:absolute;margin-left:310.95pt;margin-top:221.55pt;width:162pt;height:66pt;z-index:251656192">
            <v:textbox>
              <w:txbxContent>
                <w:p w:rsidR="001B6048" w:rsidRDefault="001B6048" w:rsidP="001B6048">
                  <w:pPr>
                    <w:spacing w:after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Административно-хозяйственный отдел</w:t>
                  </w:r>
                </w:p>
                <w:p w:rsidR="001B6048" w:rsidRDefault="001B6048" w:rsidP="001B6048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-начальник отдела</w:t>
                  </w:r>
                </w:p>
                <w:p w:rsidR="001B6048" w:rsidRDefault="001B6048" w:rsidP="001B6048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-специалист</w:t>
                  </w:r>
                </w:p>
                <w:p w:rsidR="001B6048" w:rsidRDefault="001B6048" w:rsidP="001B6048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-специалист</w:t>
                  </w:r>
                </w:p>
                <w:p w:rsidR="001B6048" w:rsidRDefault="001B6048" w:rsidP="001B6048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-специалист</w:t>
                  </w:r>
                </w:p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17.95pt;margin-top:79.8pt;width:52.5pt;height:31.5pt;z-index:251658240" o:connectortype="straight"/>
        </w:pict>
      </w:r>
      <w:r>
        <w:pict>
          <v:shape id="_x0000_s1033" type="#_x0000_t32" style="position:absolute;margin-left:64.95pt;margin-top:79.8pt;width:1in;height:141.75pt;flip:x;z-index:251659264" o:connectortype="straight"/>
        </w:pict>
      </w:r>
      <w:r>
        <w:pict>
          <v:shape id="_x0000_s1034" type="#_x0000_t32" style="position:absolute;margin-left:176.7pt;margin-top:79.8pt;width:3pt;height:141.75pt;z-index:251660288" o:connectortype="straight"/>
        </w:pict>
      </w: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6" type="#_x0000_t34" style="position:absolute;margin-left:283.2pt;margin-top:40.85pt;width:221.25pt;height:180.7pt;z-index:251662336" o:connectortype="elbow" adj="10798,-14703,-35951"/>
        </w:pict>
      </w:r>
      <w:r>
        <w:pict>
          <v:shape id="_x0000_s1037" type="#_x0000_t32" style="position:absolute;margin-left:379.2pt;margin-top:135.5pt;width:14.25pt;height:9pt;z-index:251663360" o:connectortype="straight"/>
        </w:pict>
      </w:r>
    </w:p>
    <w:p w:rsidR="001B6048" w:rsidRDefault="001B6048" w:rsidP="001B6048"/>
    <w:p w:rsidR="001B6048" w:rsidRDefault="001B6048" w:rsidP="001B6048">
      <w:pPr>
        <w:pStyle w:val="a3"/>
      </w:pPr>
    </w:p>
    <w:p w:rsidR="000F01DE" w:rsidRPr="001B6048" w:rsidRDefault="000F01DE">
      <w:pPr>
        <w:rPr>
          <w:rFonts w:ascii="Times New Roman" w:hAnsi="Times New Roman" w:cs="Times New Roman"/>
          <w:sz w:val="24"/>
          <w:szCs w:val="24"/>
        </w:rPr>
      </w:pPr>
    </w:p>
    <w:p w:rsidR="00121D88" w:rsidRPr="001B6048" w:rsidRDefault="00121D88">
      <w:pPr>
        <w:rPr>
          <w:rFonts w:ascii="Times New Roman" w:hAnsi="Times New Roman" w:cs="Times New Roman"/>
          <w:sz w:val="24"/>
          <w:szCs w:val="24"/>
        </w:rPr>
      </w:pPr>
    </w:p>
    <w:sectPr w:rsidR="00121D88" w:rsidRPr="001B6048" w:rsidSect="00CB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048"/>
    <w:rsid w:val="000658FD"/>
    <w:rsid w:val="000F01DE"/>
    <w:rsid w:val="00121D88"/>
    <w:rsid w:val="001B6048"/>
    <w:rsid w:val="00326604"/>
    <w:rsid w:val="003E059D"/>
    <w:rsid w:val="003E65DC"/>
    <w:rsid w:val="004670B4"/>
    <w:rsid w:val="005C7201"/>
    <w:rsid w:val="00851F93"/>
    <w:rsid w:val="00CB3DB7"/>
    <w:rsid w:val="00D4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37"/>
        <o:r id="V:Rule7" type="connector" idref="#_x0000_s1032"/>
        <o:r id="V:Rule8" type="connector" idref="#_x0000_s1033"/>
        <o:r id="V:Rule9" type="connector" idref="#_x0000_s1034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0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cp:lastPrinted>2010-01-22T05:21:00Z</cp:lastPrinted>
  <dcterms:created xsi:type="dcterms:W3CDTF">2010-01-21T08:53:00Z</dcterms:created>
  <dcterms:modified xsi:type="dcterms:W3CDTF">2010-01-22T05:28:00Z</dcterms:modified>
</cp:coreProperties>
</file>