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2CCF6" w14:textId="0894E3C1" w:rsidR="00F463F7" w:rsidRPr="00D974BB" w:rsidRDefault="00F463F7" w:rsidP="00F463F7">
      <w:pPr>
        <w:jc w:val="center"/>
        <w:rPr>
          <w:b/>
          <w:sz w:val="28"/>
          <w:szCs w:val="28"/>
        </w:rPr>
      </w:pPr>
      <w:r w:rsidRPr="00A52CC8">
        <w:rPr>
          <w:b/>
          <w:noProof/>
          <w:sz w:val="28"/>
          <w:szCs w:val="28"/>
        </w:rPr>
        <w:drawing>
          <wp:inline distT="0" distB="0" distL="0" distR="0" wp14:anchorId="700641AF" wp14:editId="03164655">
            <wp:extent cx="476250" cy="523875"/>
            <wp:effectExtent l="0" t="0" r="0" b="0"/>
            <wp:docPr id="1776889519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DD2E8" w14:textId="77777777" w:rsidR="00F463F7" w:rsidRDefault="00F463F7" w:rsidP="00F46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D974BB">
        <w:rPr>
          <w:b/>
          <w:sz w:val="28"/>
          <w:szCs w:val="28"/>
        </w:rPr>
        <w:t xml:space="preserve"> ВАСЮРИНСКОГО СЕЛЬСКОГО ПОСЕЛЕНИЯ ДИНСКОГО РАЙОНА </w:t>
      </w:r>
    </w:p>
    <w:p w14:paraId="53A0EA71" w14:textId="77777777" w:rsidR="00F463F7" w:rsidRDefault="00F463F7" w:rsidP="00F463F7">
      <w:pPr>
        <w:jc w:val="center"/>
        <w:rPr>
          <w:b/>
          <w:sz w:val="28"/>
          <w:szCs w:val="28"/>
        </w:rPr>
      </w:pPr>
    </w:p>
    <w:p w14:paraId="5F4EDAEC" w14:textId="77777777" w:rsidR="00F463F7" w:rsidRPr="00D974BB" w:rsidRDefault="00F463F7" w:rsidP="00F463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6F3182D2" w14:textId="77777777" w:rsidR="00F463F7" w:rsidRPr="00D974BB" w:rsidRDefault="00F463F7" w:rsidP="00F463F7">
      <w:pPr>
        <w:jc w:val="center"/>
        <w:rPr>
          <w:b/>
          <w:sz w:val="28"/>
          <w:szCs w:val="28"/>
        </w:rPr>
      </w:pPr>
    </w:p>
    <w:p w14:paraId="5974B27D" w14:textId="0B4285AE" w:rsidR="00F463F7" w:rsidRPr="00D974BB" w:rsidRDefault="00CB149F" w:rsidP="00F463F7">
      <w:pPr>
        <w:contextualSpacing/>
        <w:jc w:val="both"/>
        <w:rPr>
          <w:sz w:val="28"/>
          <w:szCs w:val="28"/>
        </w:rPr>
      </w:pPr>
      <w:r w:rsidRPr="00CB149F">
        <w:rPr>
          <w:sz w:val="28"/>
          <w:szCs w:val="28"/>
          <w:lang w:eastAsia="ar-SA"/>
        </w:rPr>
        <w:t>от 09.04.2024</w:t>
      </w:r>
      <w:r w:rsidR="00F463F7">
        <w:rPr>
          <w:sz w:val="28"/>
          <w:szCs w:val="28"/>
        </w:rPr>
        <w:tab/>
      </w:r>
      <w:r w:rsidR="00F463F7" w:rsidRPr="00D974BB">
        <w:rPr>
          <w:sz w:val="28"/>
          <w:szCs w:val="28"/>
        </w:rPr>
        <w:tab/>
      </w:r>
      <w:r w:rsidR="00F463F7" w:rsidRPr="00D974BB">
        <w:rPr>
          <w:sz w:val="28"/>
          <w:szCs w:val="28"/>
        </w:rPr>
        <w:tab/>
        <w:t xml:space="preserve">                 </w:t>
      </w:r>
      <w:r w:rsidR="00F463F7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463F7">
        <w:rPr>
          <w:sz w:val="28"/>
          <w:szCs w:val="28"/>
        </w:rPr>
        <w:t xml:space="preserve">№ </w:t>
      </w:r>
      <w:r>
        <w:rPr>
          <w:sz w:val="28"/>
          <w:szCs w:val="28"/>
        </w:rPr>
        <w:t>138</w:t>
      </w:r>
    </w:p>
    <w:p w14:paraId="6CF05D85" w14:textId="77777777" w:rsidR="00F463F7" w:rsidRDefault="00F463F7" w:rsidP="00F463F7">
      <w:pPr>
        <w:contextualSpacing/>
        <w:jc w:val="center"/>
        <w:rPr>
          <w:sz w:val="28"/>
          <w:szCs w:val="28"/>
        </w:rPr>
      </w:pPr>
      <w:r w:rsidRPr="00D974BB">
        <w:rPr>
          <w:sz w:val="28"/>
          <w:szCs w:val="28"/>
        </w:rPr>
        <w:t>станица Васюринская</w:t>
      </w:r>
    </w:p>
    <w:p w14:paraId="139C9B0D" w14:textId="77777777" w:rsidR="00490332" w:rsidRDefault="00490332" w:rsidP="005B3C65">
      <w:pPr>
        <w:jc w:val="center"/>
        <w:rPr>
          <w:sz w:val="28"/>
        </w:rPr>
      </w:pPr>
    </w:p>
    <w:p w14:paraId="79F50CB9" w14:textId="77777777" w:rsidR="00304AC4" w:rsidRDefault="00490332" w:rsidP="00584022">
      <w:pPr>
        <w:pStyle w:val="ConsPlusTitle"/>
        <w:jc w:val="center"/>
        <w:rPr>
          <w:rFonts w:ascii="Liberation Serif" w:hAnsi="Liberation Serif" w:cs="Times New Roman"/>
          <w:color w:val="000000"/>
          <w:sz w:val="28"/>
          <w:szCs w:val="28"/>
        </w:rPr>
      </w:pPr>
      <w:r w:rsidRPr="0058402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4022">
        <w:rPr>
          <w:rFonts w:ascii="Times New Roman" w:hAnsi="Times New Roman" w:cs="Times New Roman"/>
          <w:sz w:val="28"/>
          <w:szCs w:val="28"/>
        </w:rPr>
        <w:t>орядка</w:t>
      </w:r>
      <w:r w:rsidR="00304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определения объема </w:t>
      </w:r>
    </w:p>
    <w:p w14:paraId="48F60E97" w14:textId="77777777" w:rsidR="00304AC4" w:rsidRDefault="00490332" w:rsidP="00584022">
      <w:pPr>
        <w:pStyle w:val="ConsPlusTitle"/>
        <w:jc w:val="center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 xml:space="preserve">и условий предоставления субсидий из бюджета </w:t>
      </w:r>
    </w:p>
    <w:p w14:paraId="229A9A96" w14:textId="74ADA6F6" w:rsidR="00304AC4" w:rsidRDefault="00F463F7" w:rsidP="00584022">
      <w:pPr>
        <w:pStyle w:val="ConsPlusTitle"/>
        <w:jc w:val="center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Васюринского</w:t>
      </w:r>
      <w:r w:rsidR="00490332">
        <w:rPr>
          <w:rFonts w:ascii="Liberation Serif" w:hAnsi="Liberation Serif" w:cs="Times New Roman"/>
          <w:color w:val="000000"/>
          <w:sz w:val="28"/>
          <w:szCs w:val="28"/>
        </w:rPr>
        <w:t xml:space="preserve"> сельского поселения Динского района </w:t>
      </w:r>
    </w:p>
    <w:p w14:paraId="20293D44" w14:textId="44EB140B" w:rsidR="00304AC4" w:rsidRDefault="00490332" w:rsidP="00584022">
      <w:pPr>
        <w:pStyle w:val="ConsPlusTitle"/>
        <w:jc w:val="center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 xml:space="preserve">муниципальным бюджетным </w:t>
      </w:r>
      <w:r w:rsidR="00304AC4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</w:p>
    <w:p w14:paraId="69202C32" w14:textId="32E6621B" w:rsidR="00304AC4" w:rsidRDefault="00490332" w:rsidP="00584022">
      <w:pPr>
        <w:pStyle w:val="ConsPlusTitle"/>
        <w:jc w:val="center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 xml:space="preserve">учреждениям </w:t>
      </w:r>
      <w:r w:rsidR="00F463F7">
        <w:rPr>
          <w:rFonts w:ascii="Liberation Serif" w:hAnsi="Liberation Serif" w:cs="Times New Roman"/>
          <w:color w:val="000000"/>
          <w:sz w:val="28"/>
          <w:szCs w:val="28"/>
        </w:rPr>
        <w:t>Васюринского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сельского поселения </w:t>
      </w:r>
    </w:p>
    <w:p w14:paraId="124C79D8" w14:textId="77777777" w:rsidR="00490332" w:rsidRPr="0044626D" w:rsidRDefault="00490332" w:rsidP="00584022">
      <w:pPr>
        <w:pStyle w:val="ConsPlusTitle"/>
        <w:jc w:val="center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Динского района на иные цели</w:t>
      </w:r>
    </w:p>
    <w:p w14:paraId="1AEB1ABA" w14:textId="77777777" w:rsidR="00490332" w:rsidRDefault="00490332" w:rsidP="00584022">
      <w:pPr>
        <w:pStyle w:val="ConsPlusTitle"/>
        <w:ind w:right="-6"/>
        <w:jc w:val="center"/>
      </w:pPr>
    </w:p>
    <w:p w14:paraId="486D2172" w14:textId="77777777" w:rsidR="00490332" w:rsidRPr="000055BF" w:rsidRDefault="00490332" w:rsidP="00584022">
      <w:pPr>
        <w:pStyle w:val="ConsPlusTitle"/>
        <w:ind w:right="-6"/>
        <w:jc w:val="center"/>
      </w:pPr>
    </w:p>
    <w:p w14:paraId="1DA8DE05" w14:textId="1A130DC4" w:rsidR="00490332" w:rsidRPr="00584022" w:rsidRDefault="00490332" w:rsidP="00584022">
      <w:pPr>
        <w:pStyle w:val="ConsPlusTitle"/>
        <w:ind w:right="-6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Liberation Serif" w:hAnsi="Liberation Serif"/>
          <w:b w:val="0"/>
          <w:color w:val="000000"/>
          <w:sz w:val="28"/>
          <w:szCs w:val="28"/>
        </w:rPr>
        <w:t xml:space="preserve">В соответствии с абзацем 2 пункта 1 </w:t>
      </w:r>
      <w:hyperlink r:id="rId9" w:history="1">
        <w:r w:rsidRPr="00927F69">
          <w:rPr>
            <w:rStyle w:val="a9"/>
            <w:rFonts w:ascii="Liberation Serif" w:hAnsi="Liberation Serif" w:cs="Calibri"/>
            <w:b w:val="0"/>
            <w:color w:val="000000"/>
            <w:sz w:val="28"/>
            <w:szCs w:val="28"/>
            <w:u w:val="none"/>
          </w:rPr>
          <w:t>стать</w:t>
        </w:r>
        <w:r>
          <w:rPr>
            <w:rStyle w:val="a9"/>
            <w:rFonts w:ascii="Liberation Serif" w:hAnsi="Liberation Serif" w:cs="Calibri"/>
            <w:b w:val="0"/>
            <w:color w:val="000000"/>
            <w:sz w:val="28"/>
            <w:szCs w:val="28"/>
            <w:u w:val="none"/>
          </w:rPr>
          <w:t>и</w:t>
        </w:r>
        <w:r w:rsidRPr="00927F69">
          <w:rPr>
            <w:rStyle w:val="a9"/>
            <w:rFonts w:ascii="Liberation Serif" w:hAnsi="Liberation Serif" w:cs="Calibri"/>
            <w:b w:val="0"/>
            <w:color w:val="000000"/>
            <w:sz w:val="28"/>
            <w:szCs w:val="28"/>
            <w:u w:val="none"/>
          </w:rPr>
          <w:t xml:space="preserve"> 78.1</w:t>
        </w:r>
      </w:hyperlink>
      <w:r w:rsidRPr="00781243">
        <w:rPr>
          <w:rFonts w:ascii="Liberation Serif" w:hAnsi="Liberation Serif"/>
          <w:b w:val="0"/>
          <w:color w:val="000000"/>
          <w:sz w:val="28"/>
          <w:szCs w:val="28"/>
        </w:rPr>
        <w:t xml:space="preserve"> Бюджетного кодекса Российской Федерации,</w:t>
      </w:r>
      <w:r w:rsidR="005D6651">
        <w:rPr>
          <w:rFonts w:ascii="Liberation Serif" w:hAnsi="Liberation Serif"/>
          <w:b w:val="0"/>
          <w:color w:val="000000"/>
          <w:sz w:val="28"/>
          <w:szCs w:val="28"/>
        </w:rPr>
        <w:t xml:space="preserve"> </w:t>
      </w:r>
      <w:r w:rsidR="005D6651">
        <w:rPr>
          <w:rFonts w:ascii="Times New Roman" w:hAnsi="Times New Roman" w:cs="Times New Roman"/>
          <w:b w:val="0"/>
          <w:sz w:val="28"/>
          <w:szCs w:val="28"/>
        </w:rPr>
        <w:t>П</w:t>
      </w:r>
      <w:r w:rsidR="005D6651" w:rsidRPr="005D6651">
        <w:rPr>
          <w:rFonts w:ascii="Times New Roman" w:hAnsi="Times New Roman" w:cs="Times New Roman"/>
          <w:b w:val="0"/>
          <w:sz w:val="28"/>
          <w:szCs w:val="28"/>
        </w:rPr>
        <w:t>остановлением Правительства Российской Федерации 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</w:t>
      </w:r>
      <w:r>
        <w:rPr>
          <w:rFonts w:ascii="Liberation Serif" w:hAnsi="Liberation Serif"/>
          <w:b w:val="0"/>
          <w:color w:val="000000"/>
          <w:sz w:val="28"/>
          <w:szCs w:val="28"/>
        </w:rPr>
        <w:t xml:space="preserve"> руководствуясь</w:t>
      </w:r>
      <w:r w:rsidRPr="00781243">
        <w:rPr>
          <w:rFonts w:ascii="Liberation Serif" w:hAnsi="Liberation Serif"/>
          <w:b w:val="0"/>
          <w:sz w:val="28"/>
          <w:szCs w:val="28"/>
        </w:rPr>
        <w:t xml:space="preserve"> Уставом</w:t>
      </w:r>
      <w:r w:rsidR="005D6651">
        <w:rPr>
          <w:rFonts w:ascii="Liberation Serif" w:hAnsi="Liberation Serif"/>
          <w:b w:val="0"/>
          <w:sz w:val="28"/>
          <w:szCs w:val="28"/>
        </w:rPr>
        <w:t xml:space="preserve"> </w:t>
      </w:r>
      <w:r w:rsidR="00F463F7">
        <w:rPr>
          <w:rFonts w:ascii="Times New Roman" w:hAnsi="Times New Roman" w:cs="Times New Roman"/>
          <w:b w:val="0"/>
          <w:sz w:val="28"/>
          <w:szCs w:val="28"/>
        </w:rPr>
        <w:t>Васюринского</w:t>
      </w:r>
      <w:r w:rsidRPr="0058402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Динского района</w:t>
      </w:r>
      <w:r>
        <w:rPr>
          <w:rFonts w:ascii="Liberation Serif" w:hAnsi="Liberation Serif"/>
          <w:b w:val="0"/>
          <w:sz w:val="28"/>
          <w:szCs w:val="28"/>
        </w:rPr>
        <w:t>,</w:t>
      </w:r>
      <w:r w:rsidR="00956528">
        <w:rPr>
          <w:rFonts w:ascii="Liberation Serif" w:hAnsi="Liberation Serif"/>
          <w:b w:val="0"/>
          <w:sz w:val="28"/>
          <w:szCs w:val="28"/>
        </w:rPr>
        <w:t xml:space="preserve"> </w:t>
      </w:r>
      <w:r w:rsidRPr="00584022">
        <w:rPr>
          <w:rFonts w:ascii="Times New Roman" w:hAnsi="Times New Roman" w:cs="Times New Roman"/>
          <w:b w:val="0"/>
          <w:sz w:val="28"/>
          <w:szCs w:val="28"/>
        </w:rPr>
        <w:t>п о с т а н о в л я ю:</w:t>
      </w:r>
    </w:p>
    <w:p w14:paraId="725A23DB" w14:textId="4ADA4E93" w:rsidR="00490332" w:rsidRDefault="00490332" w:rsidP="00584022">
      <w:pPr>
        <w:pStyle w:val="ConsPlusTitle"/>
        <w:ind w:right="-6" w:firstLine="709"/>
        <w:jc w:val="both"/>
        <w:rPr>
          <w:rFonts w:ascii="Liberation Serif" w:hAnsi="Liberation Serif"/>
          <w:b w:val="0"/>
          <w:color w:val="000000"/>
        </w:rPr>
      </w:pPr>
      <w:r w:rsidRPr="00584022">
        <w:rPr>
          <w:rFonts w:ascii="Times New Roman" w:hAnsi="Times New Roman" w:cs="Times New Roman"/>
          <w:b w:val="0"/>
          <w:bCs/>
          <w:sz w:val="28"/>
          <w:szCs w:val="28"/>
        </w:rPr>
        <w:t>1.</w:t>
      </w:r>
      <w:r w:rsidR="00F463F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584022">
        <w:rPr>
          <w:rFonts w:ascii="Times New Roman" w:hAnsi="Times New Roman" w:cs="Times New Roman"/>
          <w:b w:val="0"/>
          <w:bCs/>
          <w:sz w:val="28"/>
          <w:szCs w:val="28"/>
        </w:rPr>
        <w:t>Утверди</w:t>
      </w:r>
      <w:r w:rsidRPr="00584022">
        <w:rPr>
          <w:rFonts w:ascii="Times New Roman" w:hAnsi="Times New Roman" w:cs="Times New Roman"/>
          <w:b w:val="0"/>
          <w:sz w:val="28"/>
          <w:szCs w:val="28"/>
        </w:rPr>
        <w:t>ть</w:t>
      </w:r>
      <w:r w:rsidR="00E5639B">
        <w:rPr>
          <w:rFonts w:ascii="Times New Roman" w:hAnsi="Times New Roman" w:cs="Times New Roman"/>
          <w:b w:val="0"/>
          <w:bCs/>
          <w:sz w:val="28"/>
          <w:szCs w:val="28"/>
        </w:rPr>
        <w:t xml:space="preserve"> По</w:t>
      </w:r>
      <w:r w:rsidRPr="00584022">
        <w:rPr>
          <w:rFonts w:ascii="Times New Roman" w:hAnsi="Times New Roman" w:cs="Times New Roman"/>
          <w:b w:val="0"/>
          <w:bCs/>
          <w:sz w:val="28"/>
          <w:szCs w:val="28"/>
        </w:rPr>
        <w:t>рядок</w:t>
      </w:r>
      <w:r w:rsidR="00304AC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781243">
        <w:rPr>
          <w:rFonts w:ascii="Liberation Serif" w:hAnsi="Liberation Serif" w:cs="Times New Roman"/>
          <w:b w:val="0"/>
          <w:color w:val="000000"/>
          <w:sz w:val="28"/>
          <w:szCs w:val="28"/>
        </w:rPr>
        <w:t xml:space="preserve">определения объема и условий предоставления субсидий из бюджета </w:t>
      </w:r>
      <w:r w:rsidR="00F463F7">
        <w:rPr>
          <w:rFonts w:ascii="Liberation Serif" w:hAnsi="Liberation Serif" w:cs="Times New Roman"/>
          <w:b w:val="0"/>
          <w:color w:val="000000"/>
          <w:sz w:val="28"/>
          <w:szCs w:val="28"/>
        </w:rPr>
        <w:t>Васюринского</w:t>
      </w:r>
      <w:r w:rsidRPr="00781243">
        <w:rPr>
          <w:rFonts w:ascii="Liberation Serif" w:hAnsi="Liberation Serif" w:cs="Times New Roman"/>
          <w:b w:val="0"/>
          <w:color w:val="000000"/>
          <w:sz w:val="28"/>
          <w:szCs w:val="28"/>
        </w:rPr>
        <w:t xml:space="preserve"> сельского поселения Динского района муниципальным </w:t>
      </w:r>
      <w:r w:rsidRPr="00781243">
        <w:rPr>
          <w:rFonts w:ascii="Liberation Serif" w:hAnsi="Liberation Serif"/>
          <w:b w:val="0"/>
          <w:color w:val="000000"/>
          <w:sz w:val="28"/>
          <w:szCs w:val="28"/>
        </w:rPr>
        <w:t>бюджетным</w:t>
      </w:r>
      <w:r w:rsidR="00304AC4">
        <w:rPr>
          <w:rFonts w:ascii="Liberation Serif" w:hAnsi="Liberation Serif"/>
          <w:b w:val="0"/>
          <w:color w:val="000000"/>
          <w:sz w:val="28"/>
          <w:szCs w:val="28"/>
        </w:rPr>
        <w:t xml:space="preserve"> </w:t>
      </w:r>
      <w:r w:rsidRPr="0058402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учреждениям </w:t>
      </w:r>
      <w:r w:rsidR="00F463F7">
        <w:rPr>
          <w:rFonts w:ascii="Liberation Serif" w:hAnsi="Liberation Serif" w:cs="Times New Roman"/>
          <w:b w:val="0"/>
          <w:color w:val="000000"/>
          <w:sz w:val="28"/>
          <w:szCs w:val="28"/>
        </w:rPr>
        <w:t>Васюринского</w:t>
      </w:r>
      <w:r w:rsidR="00F463F7" w:rsidRPr="00781243">
        <w:rPr>
          <w:rFonts w:ascii="Liberation Serif" w:hAnsi="Liberation Serif" w:cs="Times New Roman"/>
          <w:b w:val="0"/>
          <w:color w:val="000000"/>
          <w:sz w:val="28"/>
          <w:szCs w:val="28"/>
        </w:rPr>
        <w:t xml:space="preserve"> </w:t>
      </w:r>
      <w:r w:rsidRPr="00584022">
        <w:rPr>
          <w:rFonts w:ascii="Times New Roman" w:hAnsi="Times New Roman" w:cs="Times New Roman"/>
          <w:b w:val="0"/>
          <w:color w:val="000000"/>
          <w:sz w:val="28"/>
          <w:szCs w:val="28"/>
        </w:rPr>
        <w:t>сельского поселения Динского района</w:t>
      </w:r>
      <w:r w:rsidRPr="00781243">
        <w:rPr>
          <w:rFonts w:ascii="Liberation Serif" w:hAnsi="Liberation Serif"/>
          <w:b w:val="0"/>
          <w:color w:val="000000"/>
          <w:sz w:val="28"/>
          <w:szCs w:val="28"/>
        </w:rPr>
        <w:t xml:space="preserve"> на иные цели</w:t>
      </w:r>
      <w:r w:rsidR="00603F37">
        <w:rPr>
          <w:rFonts w:ascii="Liberation Serif" w:hAnsi="Liberation Serif"/>
          <w:b w:val="0"/>
          <w:color w:val="000000"/>
          <w:sz w:val="28"/>
          <w:szCs w:val="28"/>
        </w:rPr>
        <w:t>,</w:t>
      </w:r>
      <w:r>
        <w:rPr>
          <w:rFonts w:ascii="Liberation Serif" w:hAnsi="Liberation Serif"/>
          <w:b w:val="0"/>
          <w:color w:val="000000"/>
          <w:sz w:val="28"/>
          <w:szCs w:val="28"/>
        </w:rPr>
        <w:t xml:space="preserve"> согласно приложению к настоящему постановлению</w:t>
      </w:r>
      <w:r>
        <w:rPr>
          <w:rFonts w:ascii="Liberation Serif" w:hAnsi="Liberation Serif"/>
          <w:b w:val="0"/>
          <w:color w:val="000000"/>
        </w:rPr>
        <w:t>.</w:t>
      </w:r>
    </w:p>
    <w:p w14:paraId="7FD23D20" w14:textId="527529E4" w:rsidR="00313E96" w:rsidRPr="00313E96" w:rsidRDefault="00313E96" w:rsidP="00584022">
      <w:pPr>
        <w:pStyle w:val="ConsPlusTitle"/>
        <w:ind w:right="-6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13E96">
        <w:rPr>
          <w:rFonts w:ascii="Times New Roman" w:hAnsi="Times New Roman" w:cs="Times New Roman"/>
          <w:b w:val="0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Начальнику финансового отдела (Жуланова) ознакомить руководителей муниципальных бюджетных учреждений с Порядком </w:t>
      </w:r>
      <w:r w:rsidRPr="00313E96">
        <w:rPr>
          <w:rFonts w:ascii="Times New Roman" w:hAnsi="Times New Roman" w:cs="Times New Roman"/>
          <w:b w:val="0"/>
          <w:color w:val="000000"/>
          <w:spacing w:val="-8"/>
          <w:sz w:val="28"/>
          <w:szCs w:val="28"/>
        </w:rPr>
        <w:t>определения объема и условий предоставления субсидий из бюджета Васюринского сельского поселения Динского района муниципальным бюджетным учреждениям Васюринского сельского поселения Динского района на иные цели</w:t>
      </w:r>
      <w:r>
        <w:rPr>
          <w:rFonts w:ascii="Times New Roman" w:hAnsi="Times New Roman" w:cs="Times New Roman"/>
          <w:b w:val="0"/>
          <w:color w:val="000000"/>
          <w:spacing w:val="-8"/>
          <w:sz w:val="28"/>
          <w:szCs w:val="28"/>
        </w:rPr>
        <w:t>.</w:t>
      </w:r>
    </w:p>
    <w:p w14:paraId="2397C2FA" w14:textId="0601A141" w:rsidR="00F463F7" w:rsidRDefault="00313E96" w:rsidP="00F463F7">
      <w:pPr>
        <w:suppressAutoHyphens/>
        <w:ind w:firstLine="708"/>
        <w:jc w:val="both"/>
        <w:rPr>
          <w:rFonts w:eastAsia="SimSun"/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3</w:t>
      </w:r>
      <w:r w:rsidR="00B96D80" w:rsidRPr="00F463F7">
        <w:rPr>
          <w:sz w:val="28"/>
          <w:szCs w:val="28"/>
        </w:rPr>
        <w:t xml:space="preserve">. </w:t>
      </w:r>
      <w:r w:rsidR="00F463F7" w:rsidRPr="00F463F7">
        <w:rPr>
          <w:bCs/>
          <w:sz w:val="28"/>
          <w:szCs w:val="28"/>
        </w:rPr>
        <w:t>Общему</w:t>
      </w:r>
      <w:r w:rsidR="00490332" w:rsidRPr="00F463F7">
        <w:rPr>
          <w:sz w:val="28"/>
          <w:szCs w:val="28"/>
        </w:rPr>
        <w:t xml:space="preserve"> отделу администрации </w:t>
      </w:r>
      <w:r w:rsidR="00F463F7" w:rsidRPr="00F463F7">
        <w:rPr>
          <w:bCs/>
          <w:color w:val="000000"/>
          <w:sz w:val="28"/>
          <w:szCs w:val="28"/>
        </w:rPr>
        <w:t>Васюринского</w:t>
      </w:r>
      <w:r w:rsidR="00F463F7" w:rsidRPr="00F463F7">
        <w:rPr>
          <w:color w:val="000000"/>
          <w:sz w:val="28"/>
          <w:szCs w:val="28"/>
        </w:rPr>
        <w:t xml:space="preserve"> </w:t>
      </w:r>
      <w:r w:rsidR="00490332" w:rsidRPr="00F463F7">
        <w:rPr>
          <w:sz w:val="28"/>
          <w:szCs w:val="28"/>
        </w:rPr>
        <w:t>сельского поселения Динского района (</w:t>
      </w:r>
      <w:r w:rsidR="00A977B1">
        <w:rPr>
          <w:bCs/>
          <w:sz w:val="28"/>
          <w:szCs w:val="28"/>
        </w:rPr>
        <w:t>Дзыбова</w:t>
      </w:r>
      <w:r w:rsidR="00490332" w:rsidRPr="00F463F7">
        <w:rPr>
          <w:sz w:val="28"/>
          <w:szCs w:val="28"/>
        </w:rPr>
        <w:t xml:space="preserve">) опубликовать настоящее постановление на </w:t>
      </w:r>
      <w:r w:rsidR="00F463F7" w:rsidRPr="00F463F7">
        <w:rPr>
          <w:color w:val="000000"/>
          <w:spacing w:val="6"/>
          <w:sz w:val="28"/>
          <w:szCs w:val="28"/>
        </w:rPr>
        <w:t>официальном сайте Васюринского сельского поселения в информационно-телекоммуникационной сети «Интернет</w:t>
      </w:r>
      <w:r w:rsidR="00F463F7" w:rsidRPr="00F463F7">
        <w:rPr>
          <w:rFonts w:eastAsia="SimSun"/>
          <w:color w:val="000000"/>
          <w:sz w:val="28"/>
          <w:szCs w:val="28"/>
          <w:lang w:eastAsia="ar-SA"/>
        </w:rPr>
        <w:t>».</w:t>
      </w:r>
    </w:p>
    <w:p w14:paraId="175DF872" w14:textId="00C2BA1B" w:rsidR="00F463F7" w:rsidRPr="00FB7CCD" w:rsidRDefault="00313E96" w:rsidP="00F463F7">
      <w:pPr>
        <w:suppressAutoHyphens/>
        <w:spacing w:line="100" w:lineRule="atLeast"/>
        <w:ind w:firstLine="709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4</w:t>
      </w:r>
      <w:r w:rsidR="00F463F7" w:rsidRPr="00FB7CCD">
        <w:rPr>
          <w:rFonts w:eastAsia="SimSun"/>
          <w:sz w:val="28"/>
          <w:szCs w:val="28"/>
          <w:lang w:eastAsia="ar-SA"/>
        </w:rPr>
        <w:t>. Контроль за исполнением настоящего постановления оставляю за собой.</w:t>
      </w:r>
    </w:p>
    <w:p w14:paraId="0B10E41E" w14:textId="1004E074" w:rsidR="00F463F7" w:rsidRPr="00FB7CCD" w:rsidRDefault="00313E96" w:rsidP="00F463F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F463F7" w:rsidRPr="00FB7CCD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со дня подписания.</w:t>
      </w:r>
    </w:p>
    <w:p w14:paraId="220BF6F1" w14:textId="77777777" w:rsidR="00F463F7" w:rsidRDefault="00F463F7" w:rsidP="00F463F7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400D3D30" w14:textId="77777777" w:rsidR="00F463F7" w:rsidRDefault="00F463F7" w:rsidP="00F463F7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6F138C5" w14:textId="77777777" w:rsidR="00F463F7" w:rsidRPr="00853A30" w:rsidRDefault="00F463F7" w:rsidP="00F463F7">
      <w:pPr>
        <w:pStyle w:val="ConsPlusNormal"/>
        <w:jc w:val="both"/>
        <w:rPr>
          <w:color w:val="000000"/>
          <w:spacing w:val="6"/>
          <w:sz w:val="28"/>
          <w:szCs w:val="28"/>
        </w:rPr>
      </w:pPr>
    </w:p>
    <w:p w14:paraId="7F1BD1B4" w14:textId="77777777" w:rsidR="00F463F7" w:rsidRPr="00060337" w:rsidRDefault="00F463F7" w:rsidP="00F463F7">
      <w:pPr>
        <w:jc w:val="both"/>
        <w:rPr>
          <w:sz w:val="28"/>
          <w:szCs w:val="28"/>
        </w:rPr>
      </w:pPr>
      <w:r w:rsidRPr="00060337">
        <w:rPr>
          <w:sz w:val="28"/>
          <w:szCs w:val="28"/>
        </w:rPr>
        <w:t xml:space="preserve">Глава Васюринского </w:t>
      </w:r>
    </w:p>
    <w:p w14:paraId="420973C4" w14:textId="70B7AE21" w:rsidR="00304AC4" w:rsidRPr="00CB149F" w:rsidRDefault="00F463F7" w:rsidP="00CB149F">
      <w:pPr>
        <w:suppressAutoHyphens/>
        <w:jc w:val="both"/>
        <w:rPr>
          <w:rFonts w:eastAsia="SimSun"/>
          <w:sz w:val="28"/>
          <w:szCs w:val="28"/>
          <w:lang w:eastAsia="ar-SA"/>
        </w:rPr>
      </w:pPr>
      <w:r w:rsidRPr="00060337">
        <w:rPr>
          <w:sz w:val="28"/>
          <w:szCs w:val="28"/>
        </w:rPr>
        <w:t xml:space="preserve">сельского поселения                                                        </w:t>
      </w:r>
      <w:r>
        <w:rPr>
          <w:sz w:val="28"/>
          <w:szCs w:val="28"/>
        </w:rPr>
        <w:t xml:space="preserve">                      О. А. Черная</w:t>
      </w:r>
      <w:r w:rsidRPr="00060337">
        <w:rPr>
          <w:sz w:val="28"/>
          <w:szCs w:val="28"/>
        </w:rPr>
        <w:t xml:space="preserve">                        </w:t>
      </w:r>
    </w:p>
    <w:p w14:paraId="48FFEA07" w14:textId="77777777" w:rsidR="001670B8" w:rsidRDefault="005E0CC5" w:rsidP="005E0CC5">
      <w:pPr>
        <w:tabs>
          <w:tab w:val="left" w:pos="709"/>
        </w:tabs>
        <w:ind w:left="1418" w:firstLine="99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FAAF1E1" w14:textId="00D1CCA7" w:rsidR="00304AC4" w:rsidRPr="00556682" w:rsidRDefault="001670B8" w:rsidP="005E0CC5">
      <w:pPr>
        <w:tabs>
          <w:tab w:val="left" w:pos="709"/>
        </w:tabs>
        <w:ind w:left="1418" w:firstLine="992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44600F">
        <w:rPr>
          <w:sz w:val="28"/>
          <w:szCs w:val="28"/>
        </w:rPr>
        <w:t>ПРИЛОЖЕНИЕ</w:t>
      </w:r>
    </w:p>
    <w:p w14:paraId="5C0E301C" w14:textId="77777777" w:rsidR="00304AC4" w:rsidRPr="00556682" w:rsidRDefault="00304AC4" w:rsidP="00304AC4">
      <w:pPr>
        <w:tabs>
          <w:tab w:val="left" w:pos="709"/>
          <w:tab w:val="left" w:pos="4820"/>
        </w:tabs>
        <w:ind w:left="4820"/>
        <w:jc w:val="center"/>
        <w:rPr>
          <w:sz w:val="28"/>
          <w:szCs w:val="28"/>
        </w:rPr>
      </w:pPr>
    </w:p>
    <w:p w14:paraId="27588741" w14:textId="77777777" w:rsidR="00304AC4" w:rsidRPr="00556682" w:rsidRDefault="00304AC4" w:rsidP="005E0CC5">
      <w:pPr>
        <w:ind w:left="4956"/>
        <w:rPr>
          <w:sz w:val="28"/>
          <w:szCs w:val="28"/>
        </w:rPr>
      </w:pPr>
      <w:r w:rsidRPr="00556682">
        <w:rPr>
          <w:sz w:val="28"/>
          <w:szCs w:val="28"/>
        </w:rPr>
        <w:t>УТВЕРЖДЕН</w:t>
      </w:r>
    </w:p>
    <w:p w14:paraId="0A497D5E" w14:textId="5547A445" w:rsidR="00304AC4" w:rsidRPr="00556682" w:rsidRDefault="00F7456D" w:rsidP="00304AC4">
      <w:pPr>
        <w:ind w:left="41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0CC5" w:rsidRPr="00556682">
        <w:rPr>
          <w:sz w:val="28"/>
          <w:szCs w:val="28"/>
        </w:rPr>
        <w:t>постановлением администрации</w:t>
      </w:r>
    </w:p>
    <w:p w14:paraId="2B825968" w14:textId="2B540193" w:rsidR="005E0CC5" w:rsidRDefault="005E0CC5" w:rsidP="005E0CC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Васюринского</w:t>
      </w:r>
      <w:r w:rsidR="00304AC4">
        <w:rPr>
          <w:sz w:val="28"/>
          <w:szCs w:val="28"/>
        </w:rPr>
        <w:t xml:space="preserve"> сельского </w:t>
      </w:r>
    </w:p>
    <w:p w14:paraId="04F9FE14" w14:textId="11B2B337" w:rsidR="00304AC4" w:rsidRPr="00556682" w:rsidRDefault="005E0CC5" w:rsidP="005E0CC5">
      <w:pPr>
        <w:ind w:left="4100" w:hanging="272"/>
        <w:rPr>
          <w:sz w:val="28"/>
          <w:szCs w:val="28"/>
        </w:rPr>
      </w:pPr>
      <w:r>
        <w:rPr>
          <w:sz w:val="28"/>
          <w:szCs w:val="28"/>
        </w:rPr>
        <w:t xml:space="preserve">                поселения </w:t>
      </w:r>
      <w:r w:rsidR="00304AC4" w:rsidRPr="00556682">
        <w:rPr>
          <w:sz w:val="28"/>
          <w:szCs w:val="28"/>
        </w:rPr>
        <w:t>Динско</w:t>
      </w:r>
      <w:r w:rsidR="00304AC4">
        <w:rPr>
          <w:sz w:val="28"/>
          <w:szCs w:val="28"/>
        </w:rPr>
        <w:t>го</w:t>
      </w:r>
      <w:r w:rsidR="00304AC4" w:rsidRPr="00556682">
        <w:rPr>
          <w:sz w:val="28"/>
          <w:szCs w:val="28"/>
        </w:rPr>
        <w:t xml:space="preserve"> район</w:t>
      </w:r>
      <w:r w:rsidR="00304AC4">
        <w:rPr>
          <w:sz w:val="28"/>
          <w:szCs w:val="28"/>
        </w:rPr>
        <w:t>а</w:t>
      </w:r>
    </w:p>
    <w:p w14:paraId="0594F380" w14:textId="2AA9F00A" w:rsidR="00304AC4" w:rsidRDefault="005E0CC5" w:rsidP="005E0CC5">
      <w:pPr>
        <w:ind w:left="410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B149F" w:rsidRPr="00CB149F">
        <w:rPr>
          <w:sz w:val="28"/>
          <w:szCs w:val="28"/>
          <w:lang w:eastAsia="ar-SA"/>
        </w:rPr>
        <w:t>от 09.04.2024</w:t>
      </w:r>
      <w:r w:rsidR="00304AC4" w:rsidRPr="00556682">
        <w:rPr>
          <w:sz w:val="28"/>
          <w:szCs w:val="28"/>
        </w:rPr>
        <w:t xml:space="preserve"> г. № </w:t>
      </w:r>
      <w:r w:rsidR="00CB149F">
        <w:rPr>
          <w:sz w:val="28"/>
          <w:szCs w:val="28"/>
        </w:rPr>
        <w:t>138</w:t>
      </w:r>
    </w:p>
    <w:p w14:paraId="57F12BB5" w14:textId="77777777" w:rsidR="00304AC4" w:rsidRPr="00556682" w:rsidRDefault="00304AC4" w:rsidP="00304AC4"/>
    <w:p w14:paraId="5A26991E" w14:textId="77777777" w:rsidR="00304AC4" w:rsidRPr="00F7456D" w:rsidRDefault="00304AC4" w:rsidP="00F7456D">
      <w:pPr>
        <w:pStyle w:val="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456D">
        <w:rPr>
          <w:rStyle w:val="aa"/>
          <w:rFonts w:ascii="Times New Roman" w:hAnsi="Times New Roman"/>
          <w:color w:val="auto"/>
          <w:sz w:val="28"/>
          <w:szCs w:val="28"/>
        </w:rPr>
        <w:t>ПОРЯДОК</w:t>
      </w:r>
    </w:p>
    <w:p w14:paraId="59B6C338" w14:textId="77777777" w:rsidR="005E0CC5" w:rsidRDefault="005E0CC5" w:rsidP="005E0CC5">
      <w:pPr>
        <w:pStyle w:val="ConsPlusTitle"/>
        <w:jc w:val="center"/>
        <w:rPr>
          <w:rFonts w:ascii="Liberation Serif" w:hAnsi="Liberation Serif" w:cs="Times New Roman"/>
          <w:color w:val="000000"/>
          <w:sz w:val="28"/>
          <w:szCs w:val="28"/>
        </w:rPr>
      </w:pPr>
      <w:bookmarkStart w:id="1" w:name="sub_1001"/>
      <w:bookmarkStart w:id="2" w:name="sub_10"/>
      <w:r>
        <w:rPr>
          <w:rFonts w:ascii="Liberation Serif" w:hAnsi="Liberation Serif" w:cs="Times New Roman"/>
          <w:color w:val="000000"/>
          <w:sz w:val="28"/>
          <w:szCs w:val="28"/>
        </w:rPr>
        <w:t xml:space="preserve">определения объема </w:t>
      </w:r>
    </w:p>
    <w:p w14:paraId="536C1F5F" w14:textId="77777777" w:rsidR="005E0CC5" w:rsidRDefault="005E0CC5" w:rsidP="005E0CC5">
      <w:pPr>
        <w:pStyle w:val="ConsPlusTitle"/>
        <w:jc w:val="center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 xml:space="preserve">и условий предоставления субсидий из бюджета </w:t>
      </w:r>
    </w:p>
    <w:p w14:paraId="75FC6C28" w14:textId="77777777" w:rsidR="005E0CC5" w:rsidRDefault="005E0CC5" w:rsidP="005E0CC5">
      <w:pPr>
        <w:pStyle w:val="ConsPlusTitle"/>
        <w:jc w:val="center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 xml:space="preserve">Васюринского сельского поселения Динского района </w:t>
      </w:r>
    </w:p>
    <w:p w14:paraId="6FCE22E7" w14:textId="77777777" w:rsidR="005E0CC5" w:rsidRDefault="005E0CC5" w:rsidP="005E0CC5">
      <w:pPr>
        <w:pStyle w:val="ConsPlusTitle"/>
        <w:jc w:val="center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 xml:space="preserve">муниципальным бюджетным  </w:t>
      </w:r>
    </w:p>
    <w:p w14:paraId="521DF92B" w14:textId="77777777" w:rsidR="005E0CC5" w:rsidRDefault="005E0CC5" w:rsidP="005E0CC5">
      <w:pPr>
        <w:pStyle w:val="ConsPlusTitle"/>
        <w:jc w:val="center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 xml:space="preserve">учреждениям Васюринского сельского поселения </w:t>
      </w:r>
    </w:p>
    <w:p w14:paraId="62ECCD32" w14:textId="77777777" w:rsidR="005E0CC5" w:rsidRPr="0044626D" w:rsidRDefault="005E0CC5" w:rsidP="005E0CC5">
      <w:pPr>
        <w:pStyle w:val="ConsPlusTitle"/>
        <w:jc w:val="center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Динского района на иные цели</w:t>
      </w:r>
    </w:p>
    <w:p w14:paraId="5CEBA49D" w14:textId="77777777" w:rsidR="00304AC4" w:rsidRPr="00556682" w:rsidRDefault="00304AC4" w:rsidP="00F7456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556682">
        <w:rPr>
          <w:rFonts w:ascii="Times New Roman" w:hAnsi="Times New Roman" w:cs="Times New Roman"/>
          <w:sz w:val="28"/>
          <w:szCs w:val="28"/>
        </w:rPr>
        <w:t>1. Общие положения о предоставлении субсидий</w:t>
      </w:r>
    </w:p>
    <w:bookmarkEnd w:id="1"/>
    <w:p w14:paraId="5716FBD7" w14:textId="77777777" w:rsidR="00304AC4" w:rsidRPr="00556682" w:rsidRDefault="00304AC4" w:rsidP="00304AC4">
      <w:pPr>
        <w:rPr>
          <w:sz w:val="28"/>
          <w:szCs w:val="28"/>
        </w:rPr>
      </w:pPr>
    </w:p>
    <w:p w14:paraId="27C85B05" w14:textId="75E8F579" w:rsidR="00304AC4" w:rsidRPr="00556682" w:rsidRDefault="00304AC4" w:rsidP="00F7456D">
      <w:pPr>
        <w:ind w:firstLine="708"/>
        <w:jc w:val="both"/>
        <w:rPr>
          <w:sz w:val="28"/>
          <w:szCs w:val="28"/>
        </w:rPr>
      </w:pPr>
      <w:bookmarkStart w:id="3" w:name="sub_1011"/>
      <w:r w:rsidRPr="00556682">
        <w:rPr>
          <w:sz w:val="28"/>
          <w:szCs w:val="28"/>
        </w:rPr>
        <w:t>1.1. Настоящий Порядок определяет объем и условия предоставления из бюджета</w:t>
      </w:r>
      <w:r>
        <w:rPr>
          <w:sz w:val="28"/>
          <w:szCs w:val="28"/>
        </w:rPr>
        <w:t xml:space="preserve"> </w:t>
      </w:r>
      <w:r w:rsidR="005E0CC5">
        <w:rPr>
          <w:sz w:val="28"/>
          <w:szCs w:val="28"/>
        </w:rPr>
        <w:t>Васюринского</w:t>
      </w:r>
      <w:r>
        <w:rPr>
          <w:sz w:val="28"/>
          <w:szCs w:val="28"/>
        </w:rPr>
        <w:t xml:space="preserve"> сельского поселения Динского района</w:t>
      </w:r>
      <w:r w:rsidRPr="005566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местный бюджет) </w:t>
      </w:r>
      <w:r w:rsidRPr="00556682">
        <w:rPr>
          <w:sz w:val="28"/>
          <w:szCs w:val="28"/>
        </w:rPr>
        <w:t xml:space="preserve">субсидий в соответствии с </w:t>
      </w:r>
      <w:hyperlink r:id="rId10" w:history="1">
        <w:r w:rsidRPr="00C116D1">
          <w:rPr>
            <w:rStyle w:val="aa"/>
            <w:color w:val="auto"/>
            <w:sz w:val="28"/>
            <w:szCs w:val="28"/>
          </w:rPr>
          <w:t>абзацем вторым пункта 1 статьи 78.1</w:t>
        </w:r>
      </w:hyperlink>
      <w:r w:rsidRPr="00556682">
        <w:rPr>
          <w:sz w:val="28"/>
          <w:szCs w:val="28"/>
        </w:rPr>
        <w:t xml:space="preserve"> Бюджетного кодекса Российской Федерации муниципальным бюджетным учреждениям, в отношении которых администрация </w:t>
      </w:r>
      <w:r w:rsidR="005E0CC5">
        <w:rPr>
          <w:sz w:val="28"/>
          <w:szCs w:val="28"/>
        </w:rPr>
        <w:t xml:space="preserve">Васюринского </w:t>
      </w:r>
      <w:r>
        <w:rPr>
          <w:sz w:val="28"/>
          <w:szCs w:val="28"/>
        </w:rPr>
        <w:t>сельского поселения Динского</w:t>
      </w:r>
      <w:r w:rsidRPr="0055668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56682">
        <w:rPr>
          <w:sz w:val="28"/>
          <w:szCs w:val="28"/>
        </w:rPr>
        <w:t>, осуществля</w:t>
      </w:r>
      <w:r w:rsidR="009F34AE">
        <w:rPr>
          <w:sz w:val="28"/>
          <w:szCs w:val="28"/>
        </w:rPr>
        <w:t>е</w:t>
      </w:r>
      <w:r w:rsidRPr="00556682">
        <w:rPr>
          <w:sz w:val="28"/>
          <w:szCs w:val="28"/>
        </w:rPr>
        <w:t xml:space="preserve">т функции и полномочия учредителя (далее соответственно - Порядок, </w:t>
      </w:r>
      <w:r>
        <w:rPr>
          <w:sz w:val="28"/>
          <w:szCs w:val="28"/>
        </w:rPr>
        <w:t>у</w:t>
      </w:r>
      <w:r w:rsidRPr="00556682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(муниципальное учреждение, муниципальная организация), </w:t>
      </w:r>
      <w:r w:rsidRPr="00556682">
        <w:rPr>
          <w:sz w:val="28"/>
          <w:szCs w:val="28"/>
        </w:rPr>
        <w:t>Учредитель, Субсидия), устанавливает общие положения, условия и порядок предоставления Субсидий, требования к отчетности, порядок осуществления контроля за соблюдением целей, условий и Порядка предоставления Субсидий и ответственность за их несоблюдение.</w:t>
      </w:r>
    </w:p>
    <w:p w14:paraId="4C58A894" w14:textId="77777777" w:rsidR="00304AC4" w:rsidRDefault="00304AC4" w:rsidP="00F7456D">
      <w:pPr>
        <w:ind w:firstLine="708"/>
        <w:jc w:val="both"/>
        <w:rPr>
          <w:sz w:val="28"/>
          <w:szCs w:val="28"/>
        </w:rPr>
      </w:pPr>
      <w:bookmarkStart w:id="4" w:name="sub_1012"/>
      <w:bookmarkEnd w:id="3"/>
      <w:r w:rsidRPr="00556682">
        <w:rPr>
          <w:sz w:val="28"/>
          <w:szCs w:val="28"/>
        </w:rPr>
        <w:t>1.2. Субсидии предоставляются в пределах лимитов бюджетных обяза</w:t>
      </w:r>
      <w:r>
        <w:rPr>
          <w:sz w:val="28"/>
          <w:szCs w:val="28"/>
        </w:rPr>
        <w:t>тельств, доведенных Учреждени</w:t>
      </w:r>
      <w:r w:rsidR="006F68A4">
        <w:rPr>
          <w:sz w:val="28"/>
          <w:szCs w:val="28"/>
        </w:rPr>
        <w:t>ю</w:t>
      </w:r>
      <w:r w:rsidRPr="00556682">
        <w:rPr>
          <w:sz w:val="28"/>
          <w:szCs w:val="28"/>
        </w:rPr>
        <w:t xml:space="preserve"> как получателю средств </w:t>
      </w:r>
      <w:r>
        <w:rPr>
          <w:sz w:val="28"/>
          <w:szCs w:val="28"/>
        </w:rPr>
        <w:t>местного</w:t>
      </w:r>
      <w:r w:rsidRPr="00556682">
        <w:rPr>
          <w:sz w:val="28"/>
          <w:szCs w:val="28"/>
        </w:rPr>
        <w:t xml:space="preserve"> бюджета на цели, указанные в </w:t>
      </w:r>
      <w:hyperlink w:anchor="sub_1002" w:history="1">
        <w:r w:rsidRPr="00C116D1">
          <w:rPr>
            <w:rStyle w:val="aa"/>
            <w:color w:val="auto"/>
            <w:sz w:val="28"/>
            <w:szCs w:val="28"/>
          </w:rPr>
          <w:t>разделе 2</w:t>
        </w:r>
      </w:hyperlink>
      <w:r w:rsidRPr="00C116D1">
        <w:rPr>
          <w:rStyle w:val="aa"/>
          <w:color w:val="auto"/>
          <w:sz w:val="28"/>
          <w:szCs w:val="28"/>
        </w:rPr>
        <w:t xml:space="preserve"> настоящего</w:t>
      </w:r>
      <w:r w:rsidRPr="00556682">
        <w:rPr>
          <w:sz w:val="28"/>
          <w:szCs w:val="28"/>
        </w:rPr>
        <w:t xml:space="preserve"> Порядка.</w:t>
      </w:r>
    </w:p>
    <w:p w14:paraId="004826D6" w14:textId="77777777" w:rsidR="00304AC4" w:rsidRPr="00556682" w:rsidRDefault="00304AC4" w:rsidP="00304AC4">
      <w:pPr>
        <w:rPr>
          <w:sz w:val="28"/>
          <w:szCs w:val="28"/>
        </w:rPr>
      </w:pPr>
    </w:p>
    <w:p w14:paraId="6B0696E3" w14:textId="77777777" w:rsidR="00304AC4" w:rsidRPr="00556682" w:rsidRDefault="00304AC4" w:rsidP="00F7456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sub_1002"/>
      <w:bookmarkEnd w:id="2"/>
      <w:bookmarkEnd w:id="4"/>
      <w:r w:rsidRPr="00556682">
        <w:rPr>
          <w:rFonts w:ascii="Times New Roman" w:hAnsi="Times New Roman" w:cs="Times New Roman"/>
          <w:sz w:val="28"/>
          <w:szCs w:val="28"/>
        </w:rPr>
        <w:t>2. Цели предоставления Субсидий</w:t>
      </w:r>
    </w:p>
    <w:bookmarkEnd w:id="5"/>
    <w:p w14:paraId="76D776AD" w14:textId="77777777" w:rsidR="00304AC4" w:rsidRPr="00556682" w:rsidRDefault="00304AC4" w:rsidP="00304AC4">
      <w:pPr>
        <w:rPr>
          <w:sz w:val="28"/>
          <w:szCs w:val="28"/>
        </w:rPr>
      </w:pPr>
    </w:p>
    <w:p w14:paraId="42F0CEF2" w14:textId="77777777" w:rsidR="00304AC4" w:rsidRPr="00057E0E" w:rsidRDefault="00304AC4" w:rsidP="00304AC4">
      <w:pPr>
        <w:pStyle w:val="22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6" w:name="sub_1021"/>
      <w:bookmarkStart w:id="7" w:name="sub_10026"/>
      <w:r w:rsidRPr="00057E0E">
        <w:rPr>
          <w:rFonts w:ascii="Times New Roman" w:hAnsi="Times New Roman" w:cs="Times New Roman"/>
          <w:b w:val="0"/>
          <w:color w:val="000000"/>
          <w:sz w:val="28"/>
          <w:szCs w:val="28"/>
        </w:rPr>
        <w:t>2.1. Субсидии предоставляются в целях финансового обеспечения расходов Учреждений на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следующие цели</w:t>
      </w:r>
      <w:r w:rsidRPr="00057E0E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14:paraId="2B3FFCBF" w14:textId="77777777" w:rsidR="00304AC4" w:rsidRPr="00057E0E" w:rsidRDefault="00304AC4" w:rsidP="00304AC4">
      <w:pPr>
        <w:pStyle w:val="22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8" w:name="sub_124"/>
      <w:bookmarkEnd w:id="6"/>
      <w:r w:rsidRPr="00057E0E">
        <w:rPr>
          <w:rFonts w:ascii="Times New Roman" w:hAnsi="Times New Roman" w:cs="Times New Roman"/>
          <w:b w:val="0"/>
          <w:color w:val="000000"/>
          <w:sz w:val="28"/>
          <w:szCs w:val="28"/>
        </w:rPr>
        <w:t>2.1.</w:t>
      </w:r>
      <w:r w:rsidR="00033D96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Pr="00057E0E">
        <w:rPr>
          <w:rFonts w:ascii="Times New Roman" w:hAnsi="Times New Roman" w:cs="Times New Roman"/>
          <w:b w:val="0"/>
          <w:color w:val="000000"/>
          <w:sz w:val="28"/>
          <w:szCs w:val="28"/>
        </w:rPr>
        <w:t>. Исполнение исполнительных документов, выдаваемых судами общей юрисдикции и арбитражными судами.</w:t>
      </w:r>
    </w:p>
    <w:p w14:paraId="50CFF544" w14:textId="77777777" w:rsidR="00304AC4" w:rsidRPr="00466E28" w:rsidRDefault="00033D96" w:rsidP="00304AC4">
      <w:pPr>
        <w:pStyle w:val="22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2.1.2</w:t>
      </w:r>
      <w:r w:rsidR="00304AC4" w:rsidRPr="00466E28">
        <w:rPr>
          <w:rFonts w:ascii="Times New Roman" w:hAnsi="Times New Roman" w:cs="Times New Roman"/>
          <w:b w:val="0"/>
          <w:sz w:val="28"/>
          <w:szCs w:val="28"/>
        </w:rPr>
        <w:t>. Реализацию мероприятий в рамках дополнительной помощи для решения социально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304AC4" w:rsidRPr="00466E28">
        <w:rPr>
          <w:rFonts w:ascii="Times New Roman" w:hAnsi="Times New Roman" w:cs="Times New Roman"/>
          <w:b w:val="0"/>
          <w:sz w:val="28"/>
          <w:szCs w:val="28"/>
        </w:rPr>
        <w:t xml:space="preserve"> значимых вопросов.</w:t>
      </w:r>
    </w:p>
    <w:bookmarkEnd w:id="8"/>
    <w:p w14:paraId="55010F4A" w14:textId="77777777" w:rsidR="00304AC4" w:rsidRDefault="00304AC4" w:rsidP="00304AC4">
      <w:pPr>
        <w:pStyle w:val="22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3F74">
        <w:rPr>
          <w:rFonts w:ascii="Times New Roman" w:hAnsi="Times New Roman" w:cs="Times New Roman"/>
          <w:b w:val="0"/>
          <w:sz w:val="28"/>
          <w:szCs w:val="28"/>
        </w:rPr>
        <w:t>2.1.</w:t>
      </w:r>
      <w:r w:rsidR="00033D96">
        <w:rPr>
          <w:rFonts w:ascii="Times New Roman" w:hAnsi="Times New Roman" w:cs="Times New Roman"/>
          <w:b w:val="0"/>
          <w:sz w:val="28"/>
          <w:szCs w:val="28"/>
        </w:rPr>
        <w:t>3</w:t>
      </w:r>
      <w:r w:rsidRPr="00CB3F74">
        <w:rPr>
          <w:rFonts w:ascii="Times New Roman" w:hAnsi="Times New Roman" w:cs="Times New Roman"/>
          <w:b w:val="0"/>
          <w:sz w:val="28"/>
          <w:szCs w:val="28"/>
        </w:rPr>
        <w:t>.  Приобретение муниципальными учреждениями движимого имущества стоимостью свыше 100 000 (ста тысяч) рублей за единицу.</w:t>
      </w:r>
    </w:p>
    <w:p w14:paraId="24B45EB4" w14:textId="733C79DB" w:rsidR="00792B8A" w:rsidRDefault="00033D96" w:rsidP="00304AC4">
      <w:pPr>
        <w:pStyle w:val="22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</w:t>
      </w:r>
      <w:r w:rsidR="0065633D">
        <w:rPr>
          <w:rFonts w:ascii="Times New Roman" w:hAnsi="Times New Roman" w:cs="Times New Roman"/>
          <w:b w:val="0"/>
          <w:sz w:val="28"/>
          <w:szCs w:val="28"/>
        </w:rPr>
        <w:t>4. Осуществление</w:t>
      </w:r>
      <w:r w:rsidR="00792B8A">
        <w:rPr>
          <w:rFonts w:ascii="Times New Roman" w:hAnsi="Times New Roman" w:cs="Times New Roman"/>
          <w:b w:val="0"/>
          <w:sz w:val="28"/>
          <w:szCs w:val="28"/>
        </w:rPr>
        <w:t xml:space="preserve"> денежной выплаты для дополнительного стимулирования отдельным категориям работников муниципальных организаций.</w:t>
      </w:r>
    </w:p>
    <w:p w14:paraId="36A1EA8B" w14:textId="77777777" w:rsidR="00304AC4" w:rsidRDefault="00304AC4" w:rsidP="00304AC4">
      <w:pPr>
        <w:pStyle w:val="22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2.1.</w:t>
      </w:r>
      <w:r w:rsidR="00033D96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 Реализацию мероприятий в рамках муниципальной программы «Развитие культуры».</w:t>
      </w:r>
    </w:p>
    <w:p w14:paraId="7CAFB773" w14:textId="2FAC8EC7" w:rsidR="00792B8A" w:rsidRDefault="00033D96" w:rsidP="00304AC4">
      <w:pPr>
        <w:pStyle w:val="22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2.1.6</w:t>
      </w:r>
      <w:r w:rsidR="00792B8A">
        <w:rPr>
          <w:rFonts w:ascii="Times New Roman" w:hAnsi="Times New Roman" w:cs="Times New Roman"/>
          <w:b w:val="0"/>
          <w:sz w:val="28"/>
          <w:szCs w:val="28"/>
        </w:rPr>
        <w:t xml:space="preserve">. Обновление материально-технической </w:t>
      </w:r>
      <w:r w:rsidR="0065633D">
        <w:rPr>
          <w:rFonts w:ascii="Times New Roman" w:hAnsi="Times New Roman" w:cs="Times New Roman"/>
          <w:b w:val="0"/>
          <w:sz w:val="28"/>
          <w:szCs w:val="28"/>
        </w:rPr>
        <w:t>базы муниципальных</w:t>
      </w:r>
      <w:r w:rsidR="00792B8A">
        <w:rPr>
          <w:rFonts w:ascii="Times New Roman" w:hAnsi="Times New Roman" w:cs="Times New Roman"/>
          <w:b w:val="0"/>
          <w:sz w:val="28"/>
          <w:szCs w:val="28"/>
        </w:rPr>
        <w:t xml:space="preserve"> учреждений.</w:t>
      </w:r>
    </w:p>
    <w:p w14:paraId="7C1DB8A0" w14:textId="77777777" w:rsidR="00304AC4" w:rsidRDefault="00304AC4" w:rsidP="00304AC4">
      <w:pPr>
        <w:pStyle w:val="22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</w:t>
      </w:r>
      <w:r w:rsidR="00033D96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6702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14F7">
        <w:rPr>
          <w:rFonts w:ascii="Times New Roman" w:hAnsi="Times New Roman" w:cs="Times New Roman"/>
          <w:b w:val="0"/>
          <w:sz w:val="28"/>
          <w:szCs w:val="28"/>
        </w:rPr>
        <w:t xml:space="preserve">Проведение капитального ремонта зданий и сооружений (разработка проектной документации), переданных муниципальным учреждениям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0219">
        <w:rPr>
          <w:rFonts w:ascii="Times New Roman" w:hAnsi="Times New Roman" w:cs="Times New Roman"/>
          <w:b w:val="0"/>
          <w:sz w:val="28"/>
          <w:szCs w:val="28"/>
        </w:rPr>
        <w:t>в установленном порядке в оперативное управление, а также переданных им по договорам аренды, безвозмездного пользования, иным договора</w:t>
      </w:r>
      <w:r w:rsidR="00D36A8D">
        <w:rPr>
          <w:rFonts w:ascii="Times New Roman" w:hAnsi="Times New Roman" w:cs="Times New Roman"/>
          <w:b w:val="0"/>
          <w:sz w:val="28"/>
          <w:szCs w:val="28"/>
        </w:rPr>
        <w:t>м</w:t>
      </w:r>
      <w:r w:rsidR="00670219">
        <w:rPr>
          <w:rFonts w:ascii="Times New Roman" w:hAnsi="Times New Roman" w:cs="Times New Roman"/>
          <w:b w:val="0"/>
          <w:sz w:val="28"/>
          <w:szCs w:val="28"/>
        </w:rPr>
        <w:t>, преду</w:t>
      </w:r>
      <w:r w:rsidR="00B001A1">
        <w:rPr>
          <w:rFonts w:ascii="Times New Roman" w:hAnsi="Times New Roman" w:cs="Times New Roman"/>
          <w:b w:val="0"/>
          <w:sz w:val="28"/>
          <w:szCs w:val="28"/>
        </w:rPr>
        <w:t>сматривающим передачу прав владения или пользования</w:t>
      </w:r>
      <w:r w:rsidR="00CB0FDC">
        <w:rPr>
          <w:rFonts w:ascii="Times New Roman" w:hAnsi="Times New Roman" w:cs="Times New Roman"/>
          <w:b w:val="0"/>
          <w:sz w:val="28"/>
          <w:szCs w:val="28"/>
        </w:rPr>
        <w:t xml:space="preserve"> таким имуществом для осуществления основной деятельности, непосредственно направленной на достижение целей, ради которых создано соответствующее учреждение, расчет индекса удорожания стоимости строительства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1A1D9DD" w14:textId="6CF688C2" w:rsidR="007F01F6" w:rsidRDefault="007F01F6" w:rsidP="00304AC4">
      <w:pPr>
        <w:pStyle w:val="22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2.1.8. </w:t>
      </w:r>
      <w:r w:rsidR="00E40D6B">
        <w:rPr>
          <w:rFonts w:ascii="Times New Roman" w:hAnsi="Times New Roman" w:cs="Times New Roman"/>
          <w:b w:val="0"/>
          <w:sz w:val="28"/>
          <w:szCs w:val="28"/>
        </w:rPr>
        <w:t>Д</w:t>
      </w:r>
      <w:r w:rsidR="00E40D6B" w:rsidRPr="004338BE">
        <w:rPr>
          <w:rFonts w:ascii="Times New Roman" w:hAnsi="Times New Roman" w:cs="Times New Roman"/>
          <w:b w:val="0"/>
          <w:sz w:val="28"/>
          <w:szCs w:val="28"/>
        </w:rPr>
        <w:t>ругие цели, установленные муниципальными правовыми актами и правовыми актами Краснодарского края</w:t>
      </w:r>
      <w:r w:rsidR="00E40D6B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F95807E" w14:textId="77777777" w:rsidR="00304AC4" w:rsidRDefault="00304AC4" w:rsidP="00304AC4">
      <w:pPr>
        <w:pStyle w:val="22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3F74">
        <w:rPr>
          <w:rFonts w:ascii="Times New Roman" w:hAnsi="Times New Roman" w:cs="Times New Roman"/>
          <w:b w:val="0"/>
          <w:sz w:val="28"/>
          <w:szCs w:val="28"/>
        </w:rPr>
        <w:tab/>
      </w:r>
    </w:p>
    <w:p w14:paraId="517AEAD4" w14:textId="601E5ADE" w:rsidR="00304AC4" w:rsidRDefault="00304AC4" w:rsidP="007F01F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556682">
        <w:rPr>
          <w:rFonts w:ascii="Times New Roman" w:hAnsi="Times New Roman" w:cs="Times New Roman"/>
          <w:sz w:val="28"/>
          <w:szCs w:val="28"/>
        </w:rPr>
        <w:t>3. Условия и порядок предоставления Субсидий</w:t>
      </w:r>
    </w:p>
    <w:p w14:paraId="3EC6C5F6" w14:textId="77777777" w:rsidR="00E40D6B" w:rsidRPr="00E40D6B" w:rsidRDefault="00E40D6B" w:rsidP="00E40D6B"/>
    <w:p w14:paraId="738F96E3" w14:textId="48C9B95F" w:rsidR="00304AC4" w:rsidRPr="00556682" w:rsidRDefault="00304AC4" w:rsidP="00C116D1">
      <w:pPr>
        <w:ind w:firstLine="708"/>
        <w:jc w:val="both"/>
        <w:rPr>
          <w:color w:val="FF0000"/>
          <w:sz w:val="28"/>
          <w:szCs w:val="28"/>
        </w:rPr>
      </w:pPr>
      <w:bookmarkStart w:id="9" w:name="sub_1031"/>
      <w:r w:rsidRPr="00556682">
        <w:rPr>
          <w:sz w:val="28"/>
          <w:szCs w:val="28"/>
        </w:rPr>
        <w:t xml:space="preserve">3.1. Предоставление Субсидий осуществляется при условии соблюдения Учреждениями на первое число месяца, предшествующего месяцу, в котором планируется принятие решения о предоставлении Субсидии, требований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бюджет </w:t>
      </w:r>
      <w:r w:rsidR="007F01F6">
        <w:rPr>
          <w:sz w:val="28"/>
          <w:szCs w:val="28"/>
        </w:rPr>
        <w:t>Васюринского</w:t>
      </w:r>
      <w:r>
        <w:rPr>
          <w:sz w:val="28"/>
          <w:szCs w:val="28"/>
        </w:rPr>
        <w:t xml:space="preserve"> сельского поселения Динского района </w:t>
      </w:r>
      <w:r w:rsidRPr="00556682">
        <w:rPr>
          <w:sz w:val="28"/>
          <w:szCs w:val="28"/>
        </w:rPr>
        <w:t xml:space="preserve">субсидий, бюджетных инвестиций, предоставленных в том числе в соответствии с иными правовыми актами, за исключением случаев предоставления Субсидии предусмотренной </w:t>
      </w:r>
      <w:hyperlink w:anchor="sub_1213" w:history="1">
        <w:r w:rsidRPr="00A977B1">
          <w:rPr>
            <w:rStyle w:val="aa"/>
            <w:color w:val="auto"/>
            <w:sz w:val="28"/>
            <w:szCs w:val="28"/>
          </w:rPr>
          <w:t>пункт</w:t>
        </w:r>
        <w:r w:rsidR="006815EF" w:rsidRPr="00A977B1">
          <w:rPr>
            <w:rStyle w:val="aa"/>
            <w:color w:val="auto"/>
            <w:sz w:val="28"/>
            <w:szCs w:val="28"/>
          </w:rPr>
          <w:t>о</w:t>
        </w:r>
        <w:r w:rsidRPr="00A977B1">
          <w:rPr>
            <w:rStyle w:val="aa"/>
            <w:color w:val="auto"/>
            <w:sz w:val="28"/>
            <w:szCs w:val="28"/>
          </w:rPr>
          <w:t>м 2.1.1</w:t>
        </w:r>
      </w:hyperlink>
      <w:hyperlink w:anchor="sub_12123" w:history="1">
        <w:r w:rsidRPr="00A977B1">
          <w:rPr>
            <w:rStyle w:val="aa"/>
            <w:color w:val="auto"/>
            <w:sz w:val="28"/>
            <w:szCs w:val="28"/>
          </w:rPr>
          <w:t xml:space="preserve"> раздела 2</w:t>
        </w:r>
      </w:hyperlink>
      <w:r w:rsidRPr="00A977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Pr="00556682">
        <w:rPr>
          <w:sz w:val="28"/>
          <w:szCs w:val="28"/>
        </w:rPr>
        <w:t>Порядка.</w:t>
      </w:r>
      <w:bookmarkEnd w:id="9"/>
    </w:p>
    <w:p w14:paraId="669C746E" w14:textId="65B2943A" w:rsidR="00304AC4" w:rsidRPr="00556682" w:rsidRDefault="00304AC4" w:rsidP="00526BF6">
      <w:pPr>
        <w:ind w:firstLine="708"/>
        <w:jc w:val="both"/>
        <w:rPr>
          <w:sz w:val="28"/>
          <w:szCs w:val="28"/>
        </w:rPr>
      </w:pPr>
      <w:bookmarkStart w:id="10" w:name="sub_1032"/>
      <w:r w:rsidRPr="00556682">
        <w:rPr>
          <w:sz w:val="28"/>
          <w:szCs w:val="28"/>
        </w:rPr>
        <w:t xml:space="preserve">3.2. Для получения Субсидий на цели, предусмотренные </w:t>
      </w:r>
      <w:hyperlink w:anchor="sub_1002" w:history="1">
        <w:r w:rsidRPr="00A977B1">
          <w:rPr>
            <w:rStyle w:val="aa"/>
            <w:color w:val="auto"/>
            <w:sz w:val="28"/>
            <w:szCs w:val="28"/>
          </w:rPr>
          <w:t>разделом 2</w:t>
        </w:r>
      </w:hyperlink>
      <w:r w:rsidRPr="005566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Pr="00556682">
        <w:rPr>
          <w:sz w:val="28"/>
          <w:szCs w:val="28"/>
        </w:rPr>
        <w:t xml:space="preserve">Порядка, Учреждение представляет Учредителю заявку на предоставление субсидии (далее </w:t>
      </w:r>
      <w:r w:rsidR="00E40D6B">
        <w:rPr>
          <w:sz w:val="28"/>
          <w:szCs w:val="28"/>
        </w:rPr>
        <w:t>–</w:t>
      </w:r>
      <w:r w:rsidRPr="00556682">
        <w:rPr>
          <w:sz w:val="28"/>
          <w:szCs w:val="28"/>
        </w:rPr>
        <w:t xml:space="preserve"> заявка</w:t>
      </w:r>
      <w:r w:rsidR="00E40D6B">
        <w:rPr>
          <w:sz w:val="28"/>
          <w:szCs w:val="28"/>
        </w:rPr>
        <w:t>),</w:t>
      </w:r>
      <w:r w:rsidRPr="00556682">
        <w:rPr>
          <w:sz w:val="28"/>
          <w:szCs w:val="28"/>
        </w:rPr>
        <w:t xml:space="preserve"> подписанную руководителем (уполномоченным лицом) и главным бухгалтером (уполномоченным лицом) Учреждения с приложением документов в соответствии с перечн</w:t>
      </w:r>
      <w:r>
        <w:rPr>
          <w:sz w:val="28"/>
          <w:szCs w:val="28"/>
        </w:rPr>
        <w:t>ем</w:t>
      </w:r>
      <w:r w:rsidRPr="00556682">
        <w:rPr>
          <w:sz w:val="28"/>
          <w:szCs w:val="28"/>
        </w:rPr>
        <w:t xml:space="preserve">, определенным </w:t>
      </w:r>
      <w:r>
        <w:rPr>
          <w:sz w:val="28"/>
          <w:szCs w:val="28"/>
        </w:rPr>
        <w:t xml:space="preserve">настоящим </w:t>
      </w:r>
      <w:hyperlink w:anchor="sub_1321" w:history="1">
        <w:r w:rsidRPr="00A977B1">
          <w:rPr>
            <w:rStyle w:val="aa"/>
            <w:color w:val="auto"/>
            <w:sz w:val="28"/>
            <w:szCs w:val="28"/>
          </w:rPr>
          <w:t>подпунктом</w:t>
        </w:r>
      </w:hyperlink>
      <w:r w:rsidRPr="00A977B1">
        <w:rPr>
          <w:sz w:val="28"/>
          <w:szCs w:val="28"/>
        </w:rPr>
        <w:t>.</w:t>
      </w:r>
    </w:p>
    <w:bookmarkEnd w:id="10"/>
    <w:p w14:paraId="1B2B8471" w14:textId="77777777" w:rsidR="00304AC4" w:rsidRPr="00556682" w:rsidRDefault="00304AC4" w:rsidP="00E40D6B">
      <w:pPr>
        <w:ind w:firstLine="708"/>
        <w:jc w:val="both"/>
        <w:rPr>
          <w:sz w:val="28"/>
          <w:szCs w:val="28"/>
        </w:rPr>
      </w:pPr>
      <w:r w:rsidRPr="00556682">
        <w:rPr>
          <w:sz w:val="28"/>
          <w:szCs w:val="28"/>
        </w:rPr>
        <w:t>Перечень документов, предоставляемых Учреждением Учредителю для получения Субсидий:</w:t>
      </w:r>
    </w:p>
    <w:p w14:paraId="6F84ACC7" w14:textId="77777777" w:rsidR="00304AC4" w:rsidRPr="00556682" w:rsidRDefault="00304AC4" w:rsidP="00526BF6">
      <w:pPr>
        <w:ind w:firstLine="708"/>
        <w:jc w:val="both"/>
        <w:rPr>
          <w:sz w:val="28"/>
          <w:szCs w:val="28"/>
        </w:rPr>
      </w:pPr>
      <w:bookmarkStart w:id="11" w:name="sub_1321"/>
      <w:r w:rsidRPr="00556682">
        <w:rPr>
          <w:sz w:val="28"/>
          <w:szCs w:val="28"/>
        </w:rPr>
        <w:t>а) справк</w:t>
      </w:r>
      <w:r>
        <w:rPr>
          <w:sz w:val="28"/>
          <w:szCs w:val="28"/>
        </w:rPr>
        <w:t>а</w:t>
      </w:r>
      <w:r w:rsidRPr="00556682">
        <w:rPr>
          <w:sz w:val="28"/>
          <w:szCs w:val="28"/>
        </w:rPr>
        <w:t xml:space="preserve"> по состоянию на первое число месяца, предшествующего месяцу, в котором планируется принятие решения о предоставлении Субсидии, подтверждающ</w:t>
      </w:r>
      <w:r>
        <w:rPr>
          <w:sz w:val="28"/>
          <w:szCs w:val="28"/>
        </w:rPr>
        <w:t>ая</w:t>
      </w:r>
      <w:r w:rsidRPr="00556682">
        <w:rPr>
          <w:sz w:val="28"/>
          <w:szCs w:val="28"/>
        </w:rPr>
        <w:t xml:space="preserve">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подписанную руководителем (уполномоченным лицом) и главным бухгалтером (уполномоченным лицом) Учреждения, скрепленн</w:t>
      </w:r>
      <w:r>
        <w:rPr>
          <w:sz w:val="28"/>
          <w:szCs w:val="28"/>
        </w:rPr>
        <w:t>ая</w:t>
      </w:r>
      <w:r w:rsidRPr="00556682">
        <w:rPr>
          <w:sz w:val="28"/>
          <w:szCs w:val="28"/>
        </w:rPr>
        <w:t xml:space="preserve"> печатью Учреждения;</w:t>
      </w:r>
    </w:p>
    <w:p w14:paraId="4FE5444E" w14:textId="77777777" w:rsidR="00304AC4" w:rsidRPr="00556682" w:rsidRDefault="00304AC4" w:rsidP="00526BF6">
      <w:pPr>
        <w:ind w:firstLine="708"/>
        <w:jc w:val="both"/>
        <w:rPr>
          <w:sz w:val="28"/>
          <w:szCs w:val="28"/>
        </w:rPr>
      </w:pPr>
      <w:bookmarkStart w:id="12" w:name="sub_1322"/>
      <w:bookmarkEnd w:id="11"/>
      <w:r w:rsidRPr="00556682">
        <w:rPr>
          <w:sz w:val="28"/>
          <w:szCs w:val="28"/>
        </w:rPr>
        <w:t>б) справк</w:t>
      </w:r>
      <w:r>
        <w:rPr>
          <w:sz w:val="28"/>
          <w:szCs w:val="28"/>
        </w:rPr>
        <w:t>а</w:t>
      </w:r>
      <w:r w:rsidRPr="00556682">
        <w:rPr>
          <w:sz w:val="28"/>
          <w:szCs w:val="28"/>
        </w:rPr>
        <w:t xml:space="preserve"> об отсутствии у Учреждения по состоянию на первое число месяца, предшествующего месяцу, в котором планируется принятие решения о </w:t>
      </w:r>
      <w:r w:rsidRPr="00556682">
        <w:rPr>
          <w:sz w:val="28"/>
          <w:szCs w:val="28"/>
        </w:rPr>
        <w:lastRenderedPageBreak/>
        <w:t xml:space="preserve">предоставлении Субсидии, просроченной задолженности по возврату в </w:t>
      </w:r>
      <w:r>
        <w:rPr>
          <w:sz w:val="28"/>
          <w:szCs w:val="28"/>
        </w:rPr>
        <w:t>местный</w:t>
      </w:r>
      <w:r w:rsidRPr="00556682">
        <w:rPr>
          <w:sz w:val="28"/>
          <w:szCs w:val="28"/>
        </w:rPr>
        <w:t xml:space="preserve"> бюджет субсидий, бюджетных инвестиций, предоставленных в соответствии с иными правовыми актами, подписанн</w:t>
      </w:r>
      <w:r>
        <w:rPr>
          <w:sz w:val="28"/>
          <w:szCs w:val="28"/>
        </w:rPr>
        <w:t>ая</w:t>
      </w:r>
      <w:r w:rsidRPr="00556682">
        <w:rPr>
          <w:sz w:val="28"/>
          <w:szCs w:val="28"/>
        </w:rPr>
        <w:t xml:space="preserve"> руководителем (уполномоченным лицом) и главным бухгалтером (уполномоченным лицом) Учреждения, скрепленн</w:t>
      </w:r>
      <w:r>
        <w:rPr>
          <w:sz w:val="28"/>
          <w:szCs w:val="28"/>
        </w:rPr>
        <w:t>ая</w:t>
      </w:r>
      <w:r w:rsidRPr="00556682">
        <w:rPr>
          <w:sz w:val="28"/>
          <w:szCs w:val="28"/>
        </w:rPr>
        <w:t xml:space="preserve"> печатью Учреждения;</w:t>
      </w:r>
    </w:p>
    <w:p w14:paraId="297A4179" w14:textId="77777777" w:rsidR="00304AC4" w:rsidRPr="00556682" w:rsidRDefault="00304AC4" w:rsidP="00526BF6">
      <w:pPr>
        <w:ind w:firstLine="708"/>
        <w:jc w:val="both"/>
        <w:rPr>
          <w:sz w:val="28"/>
          <w:szCs w:val="28"/>
        </w:rPr>
      </w:pPr>
      <w:bookmarkStart w:id="13" w:name="sub_1323"/>
      <w:bookmarkEnd w:id="12"/>
      <w:r w:rsidRPr="00556682">
        <w:rPr>
          <w:sz w:val="28"/>
          <w:szCs w:val="28"/>
        </w:rPr>
        <w:t>в) пояснительн</w:t>
      </w:r>
      <w:r>
        <w:rPr>
          <w:sz w:val="28"/>
          <w:szCs w:val="28"/>
        </w:rPr>
        <w:t>ая</w:t>
      </w:r>
      <w:r w:rsidRPr="00556682">
        <w:rPr>
          <w:sz w:val="28"/>
          <w:szCs w:val="28"/>
        </w:rPr>
        <w:t xml:space="preserve"> записк</w:t>
      </w:r>
      <w:r>
        <w:rPr>
          <w:sz w:val="28"/>
          <w:szCs w:val="28"/>
        </w:rPr>
        <w:t>а</w:t>
      </w:r>
      <w:r w:rsidRPr="00556682">
        <w:rPr>
          <w:sz w:val="28"/>
          <w:szCs w:val="28"/>
        </w:rPr>
        <w:t>, содержащ</w:t>
      </w:r>
      <w:r>
        <w:rPr>
          <w:sz w:val="28"/>
          <w:szCs w:val="28"/>
        </w:rPr>
        <w:t>ая</w:t>
      </w:r>
      <w:r w:rsidRPr="00556682">
        <w:rPr>
          <w:sz w:val="28"/>
          <w:szCs w:val="28"/>
        </w:rPr>
        <w:t xml:space="preserve"> обоснование необходимости предоставления Субсидии;</w:t>
      </w:r>
    </w:p>
    <w:p w14:paraId="522E9054" w14:textId="77777777" w:rsidR="00304AC4" w:rsidRPr="00556682" w:rsidRDefault="00304AC4" w:rsidP="00526BF6">
      <w:pPr>
        <w:ind w:firstLine="708"/>
        <w:jc w:val="both"/>
        <w:rPr>
          <w:sz w:val="28"/>
          <w:szCs w:val="28"/>
        </w:rPr>
      </w:pPr>
      <w:bookmarkStart w:id="14" w:name="sub_1324"/>
      <w:bookmarkEnd w:id="13"/>
      <w:r w:rsidRPr="00556682">
        <w:rPr>
          <w:sz w:val="28"/>
          <w:szCs w:val="28"/>
        </w:rPr>
        <w:t>г) расчет-обоснование суммы Субсидии</w:t>
      </w:r>
      <w:r>
        <w:rPr>
          <w:sz w:val="28"/>
          <w:szCs w:val="28"/>
        </w:rPr>
        <w:t>, который</w:t>
      </w:r>
      <w:r w:rsidRPr="00556682">
        <w:rPr>
          <w:sz w:val="28"/>
          <w:szCs w:val="28"/>
        </w:rPr>
        <w:t xml:space="preserve"> должен содержать информацию о размере Субсидии Учреждению, </w:t>
      </w:r>
      <w:r>
        <w:rPr>
          <w:sz w:val="28"/>
          <w:szCs w:val="28"/>
        </w:rPr>
        <w:t>составленный</w:t>
      </w:r>
      <w:r w:rsidRPr="00556682">
        <w:rPr>
          <w:sz w:val="28"/>
          <w:szCs w:val="28"/>
        </w:rPr>
        <w:t xml:space="preserve"> на основании цен за единицу товара, работы, услуги. С целью предупреждения намеренного завышения или занижения цены товаров, работ, услуг обоснование такой цены подтверждается коммерческими предложениями поставщиков и (или) информацией, размещенной на официальных сайтах поставщиков, нормативами затрат, статистическими данными, информацией из заключенных договоров на</w:t>
      </w:r>
      <w:r w:rsidR="006815EF">
        <w:rPr>
          <w:sz w:val="28"/>
          <w:szCs w:val="28"/>
        </w:rPr>
        <w:t xml:space="preserve"> поставку товаров, работ, услуг;</w:t>
      </w:r>
    </w:p>
    <w:p w14:paraId="5F63CA65" w14:textId="77777777" w:rsidR="006815EF" w:rsidRDefault="004A01BA" w:rsidP="004A01BA">
      <w:pPr>
        <w:ind w:firstLine="708"/>
        <w:jc w:val="both"/>
        <w:rPr>
          <w:sz w:val="28"/>
          <w:szCs w:val="28"/>
        </w:rPr>
      </w:pPr>
      <w:bookmarkStart w:id="15" w:name="sub_1325"/>
      <w:bookmarkEnd w:id="14"/>
      <w:r>
        <w:rPr>
          <w:sz w:val="28"/>
          <w:szCs w:val="28"/>
        </w:rPr>
        <w:t>д)</w:t>
      </w:r>
      <w:r w:rsidR="00304AC4" w:rsidRPr="00556682">
        <w:rPr>
          <w:sz w:val="28"/>
          <w:szCs w:val="28"/>
        </w:rPr>
        <w:t xml:space="preserve"> </w:t>
      </w:r>
      <w:r w:rsidR="006815EF">
        <w:rPr>
          <w:sz w:val="28"/>
          <w:szCs w:val="28"/>
        </w:rPr>
        <w:t xml:space="preserve">в случае если целью предоставления Субсидии является проведение </w:t>
      </w:r>
      <w:r w:rsidR="002F7B0D">
        <w:rPr>
          <w:sz w:val="28"/>
          <w:szCs w:val="28"/>
        </w:rPr>
        <w:t>капитального ремонта:</w:t>
      </w:r>
    </w:p>
    <w:p w14:paraId="12586367" w14:textId="77777777" w:rsidR="00304AC4" w:rsidRPr="00556682" w:rsidRDefault="002F7B0D" w:rsidP="004A01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4AC4" w:rsidRPr="00556682">
        <w:rPr>
          <w:sz w:val="28"/>
          <w:szCs w:val="28"/>
        </w:rPr>
        <w:t>согласованный руководителем Учреждения и утвержденный Учредителем перечень объектов, подлежащих капитальному ремонту (далее – Перечень);</w:t>
      </w:r>
    </w:p>
    <w:p w14:paraId="63EA30AC" w14:textId="77777777" w:rsidR="00304AC4" w:rsidRPr="00556682" w:rsidRDefault="004A01BA" w:rsidP="00C116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2F7B0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04AC4" w:rsidRPr="00556682">
        <w:rPr>
          <w:sz w:val="28"/>
          <w:szCs w:val="28"/>
        </w:rPr>
        <w:t>дефектную ведомость и акт обследования недвижимого имущества, подлежащего капитальному ремонту, утвержденный руководителем Учреждения;</w:t>
      </w:r>
    </w:p>
    <w:p w14:paraId="2A5A108D" w14:textId="77777777" w:rsidR="00304AC4" w:rsidRPr="00556682" w:rsidRDefault="00304AC4" w:rsidP="004A01BA">
      <w:pPr>
        <w:jc w:val="both"/>
        <w:rPr>
          <w:sz w:val="28"/>
          <w:szCs w:val="28"/>
        </w:rPr>
      </w:pPr>
      <w:r w:rsidRPr="00556682">
        <w:rPr>
          <w:sz w:val="28"/>
          <w:szCs w:val="28"/>
        </w:rPr>
        <w:t xml:space="preserve"> </w:t>
      </w:r>
      <w:bookmarkStart w:id="16" w:name="sub_1326"/>
      <w:bookmarkEnd w:id="15"/>
      <w:r w:rsidR="004A01BA">
        <w:rPr>
          <w:sz w:val="28"/>
          <w:szCs w:val="28"/>
        </w:rPr>
        <w:tab/>
      </w:r>
      <w:r w:rsidR="002F7B0D">
        <w:rPr>
          <w:sz w:val="28"/>
          <w:szCs w:val="28"/>
        </w:rPr>
        <w:t>е</w:t>
      </w:r>
      <w:r w:rsidRPr="00556682">
        <w:rPr>
          <w:sz w:val="28"/>
          <w:szCs w:val="28"/>
        </w:rPr>
        <w:t>) программ</w:t>
      </w:r>
      <w:r>
        <w:rPr>
          <w:sz w:val="28"/>
          <w:szCs w:val="28"/>
        </w:rPr>
        <w:t>а</w:t>
      </w:r>
      <w:r w:rsidRPr="00556682">
        <w:rPr>
          <w:sz w:val="28"/>
          <w:szCs w:val="28"/>
        </w:rPr>
        <w:t xml:space="preserve"> мероприятий, в случае если целью предоставления Субсидии является проведение мероприятий, в том числе кон</w:t>
      </w:r>
      <w:r w:rsidR="00792B8A">
        <w:rPr>
          <w:sz w:val="28"/>
          <w:szCs w:val="28"/>
        </w:rPr>
        <w:t>ференций, симпозиумов, выставок;</w:t>
      </w:r>
    </w:p>
    <w:p w14:paraId="5C39B16F" w14:textId="77777777" w:rsidR="00304AC4" w:rsidRPr="00556682" w:rsidRDefault="002F7B0D" w:rsidP="00526BF6">
      <w:pPr>
        <w:ind w:firstLine="708"/>
        <w:jc w:val="both"/>
        <w:rPr>
          <w:sz w:val="28"/>
          <w:szCs w:val="28"/>
        </w:rPr>
      </w:pPr>
      <w:bookmarkStart w:id="17" w:name="sub_1327"/>
      <w:bookmarkEnd w:id="16"/>
      <w:r>
        <w:rPr>
          <w:sz w:val="28"/>
          <w:szCs w:val="28"/>
        </w:rPr>
        <w:t>ж</w:t>
      </w:r>
      <w:r w:rsidR="004A01BA">
        <w:rPr>
          <w:sz w:val="28"/>
          <w:szCs w:val="28"/>
        </w:rPr>
        <w:t>)</w:t>
      </w:r>
      <w:r w:rsidR="00304AC4" w:rsidRPr="00556682">
        <w:rPr>
          <w:sz w:val="28"/>
          <w:szCs w:val="28"/>
        </w:rPr>
        <w:t xml:space="preserve"> информаци</w:t>
      </w:r>
      <w:r w:rsidR="00304AC4">
        <w:rPr>
          <w:sz w:val="28"/>
          <w:szCs w:val="28"/>
        </w:rPr>
        <w:t>я</w:t>
      </w:r>
      <w:r w:rsidR="00304AC4" w:rsidRPr="00556682">
        <w:rPr>
          <w:sz w:val="28"/>
          <w:szCs w:val="28"/>
        </w:rPr>
        <w:t xml:space="preserve"> о планируемом к приобретению имуществе, в случае если целью предоставления Субсидии является приобретение имущества;</w:t>
      </w:r>
    </w:p>
    <w:p w14:paraId="2C58E2B7" w14:textId="77777777" w:rsidR="00304AC4" w:rsidRDefault="002F7B0D" w:rsidP="00526BF6">
      <w:pPr>
        <w:ind w:firstLine="708"/>
        <w:jc w:val="both"/>
        <w:rPr>
          <w:sz w:val="28"/>
          <w:szCs w:val="28"/>
        </w:rPr>
      </w:pPr>
      <w:bookmarkStart w:id="18" w:name="sub_1328"/>
      <w:bookmarkEnd w:id="17"/>
      <w:r>
        <w:rPr>
          <w:sz w:val="28"/>
          <w:szCs w:val="28"/>
        </w:rPr>
        <w:t>з</w:t>
      </w:r>
      <w:r w:rsidR="00304AC4" w:rsidRPr="00556682">
        <w:rPr>
          <w:sz w:val="28"/>
          <w:szCs w:val="28"/>
        </w:rPr>
        <w:t>) информаци</w:t>
      </w:r>
      <w:r w:rsidR="00304AC4">
        <w:rPr>
          <w:sz w:val="28"/>
          <w:szCs w:val="28"/>
        </w:rPr>
        <w:t>я</w:t>
      </w:r>
      <w:r w:rsidR="00304AC4" w:rsidRPr="00556682">
        <w:rPr>
          <w:sz w:val="28"/>
          <w:szCs w:val="28"/>
        </w:rPr>
        <w:t xml:space="preserve"> о количестве физических лиц (среднегодовом количестве), являющихся получателями выплат</w:t>
      </w:r>
      <w:r w:rsidR="00304AC4">
        <w:rPr>
          <w:sz w:val="28"/>
          <w:szCs w:val="28"/>
        </w:rPr>
        <w:t xml:space="preserve"> за счет средств бюджета</w:t>
      </w:r>
      <w:r w:rsidR="00304AC4" w:rsidRPr="00556682">
        <w:rPr>
          <w:sz w:val="28"/>
          <w:szCs w:val="28"/>
        </w:rPr>
        <w:t>, и видах таких выплат, в случае если целью предоставления Субсидии является осуществление указанных выплат, а также ин</w:t>
      </w:r>
      <w:r w:rsidR="00304AC4">
        <w:rPr>
          <w:sz w:val="28"/>
          <w:szCs w:val="28"/>
        </w:rPr>
        <w:t>ая</w:t>
      </w:r>
      <w:r w:rsidR="00304AC4" w:rsidRPr="00556682">
        <w:rPr>
          <w:sz w:val="28"/>
          <w:szCs w:val="28"/>
        </w:rPr>
        <w:t xml:space="preserve"> информаци</w:t>
      </w:r>
      <w:r w:rsidR="00304AC4">
        <w:rPr>
          <w:sz w:val="28"/>
          <w:szCs w:val="28"/>
        </w:rPr>
        <w:t>я</w:t>
      </w:r>
      <w:r w:rsidR="00304AC4" w:rsidRPr="00556682">
        <w:rPr>
          <w:sz w:val="28"/>
          <w:szCs w:val="28"/>
        </w:rPr>
        <w:t xml:space="preserve"> в зависимости от цели предоставления Субсидии</w:t>
      </w:r>
      <w:r w:rsidR="00304AC4">
        <w:rPr>
          <w:sz w:val="28"/>
          <w:szCs w:val="28"/>
        </w:rPr>
        <w:t>;</w:t>
      </w:r>
    </w:p>
    <w:p w14:paraId="68FE55D4" w14:textId="77777777" w:rsidR="00304AC4" w:rsidRPr="00556682" w:rsidRDefault="004A01BA" w:rsidP="00526B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04AC4">
        <w:rPr>
          <w:sz w:val="28"/>
          <w:szCs w:val="28"/>
        </w:rPr>
        <w:t>) иная информация в зависимости от цели предоставления Субсидии.</w:t>
      </w:r>
    </w:p>
    <w:p w14:paraId="002F8D92" w14:textId="77777777" w:rsidR="00304AC4" w:rsidRPr="00556682" w:rsidRDefault="00304AC4" w:rsidP="00526BF6">
      <w:pPr>
        <w:ind w:firstLine="708"/>
        <w:jc w:val="both"/>
        <w:rPr>
          <w:sz w:val="28"/>
          <w:szCs w:val="28"/>
        </w:rPr>
      </w:pPr>
      <w:bookmarkStart w:id="19" w:name="sub_1033"/>
      <w:bookmarkStart w:id="20" w:name="sub_1329"/>
      <w:bookmarkEnd w:id="18"/>
      <w:r w:rsidRPr="00556682">
        <w:rPr>
          <w:sz w:val="28"/>
          <w:szCs w:val="28"/>
        </w:rPr>
        <w:t xml:space="preserve">3.3. Размер Субсидий определяется на основании документов, представленных Учреждением для получения Субсидии в соответствии с </w:t>
      </w:r>
      <w:r>
        <w:rPr>
          <w:sz w:val="28"/>
          <w:szCs w:val="28"/>
        </w:rPr>
        <w:t xml:space="preserve">пунктом </w:t>
      </w:r>
      <w:hyperlink w:anchor="sub_1032" w:history="1">
        <w:r w:rsidRPr="00A977B1">
          <w:rPr>
            <w:rStyle w:val="aa"/>
            <w:color w:val="auto"/>
            <w:sz w:val="28"/>
            <w:szCs w:val="28"/>
          </w:rPr>
          <w:t>3.2</w:t>
        </w:r>
      </w:hyperlink>
      <w:r w:rsidRPr="00A977B1">
        <w:rPr>
          <w:rStyle w:val="aa"/>
          <w:color w:val="auto"/>
          <w:sz w:val="28"/>
          <w:szCs w:val="28"/>
        </w:rPr>
        <w:t xml:space="preserve"> настоящего</w:t>
      </w:r>
      <w:r w:rsidRPr="00556682">
        <w:rPr>
          <w:b/>
          <w:sz w:val="28"/>
          <w:szCs w:val="28"/>
        </w:rPr>
        <w:t xml:space="preserve"> </w:t>
      </w:r>
      <w:r w:rsidRPr="00556682">
        <w:rPr>
          <w:sz w:val="28"/>
          <w:szCs w:val="28"/>
        </w:rPr>
        <w:t>Порядка.</w:t>
      </w:r>
    </w:p>
    <w:p w14:paraId="3B56CE90" w14:textId="3D37D306" w:rsidR="00304AC4" w:rsidRPr="00556682" w:rsidRDefault="00304AC4" w:rsidP="00526BF6">
      <w:pPr>
        <w:ind w:firstLine="708"/>
        <w:jc w:val="both"/>
        <w:rPr>
          <w:sz w:val="28"/>
          <w:szCs w:val="28"/>
        </w:rPr>
      </w:pPr>
      <w:bookmarkStart w:id="21" w:name="sub_1036"/>
      <w:r w:rsidRPr="00556682">
        <w:rPr>
          <w:sz w:val="28"/>
          <w:szCs w:val="28"/>
        </w:rPr>
        <w:t xml:space="preserve">3.3.1. Размер Субсидии в целях реализации государственных программ Краснодарского края, включая субсидии краевого бюджета на дополнительную помощь местным бюджетам для решения социально значимых </w:t>
      </w:r>
      <w:r w:rsidR="00A977B1" w:rsidRPr="00556682">
        <w:rPr>
          <w:sz w:val="28"/>
          <w:szCs w:val="28"/>
        </w:rPr>
        <w:t>вопросов, определяется</w:t>
      </w:r>
      <w:r w:rsidRPr="00556682">
        <w:rPr>
          <w:sz w:val="28"/>
          <w:szCs w:val="28"/>
        </w:rPr>
        <w:t xml:space="preserve"> в соответствии с </w:t>
      </w:r>
      <w:bookmarkEnd w:id="21"/>
      <w:r w:rsidRPr="00556682">
        <w:rPr>
          <w:sz w:val="28"/>
          <w:szCs w:val="28"/>
        </w:rPr>
        <w:t>нормативными правовыми актами Краснодарского края.</w:t>
      </w:r>
    </w:p>
    <w:p w14:paraId="0C3F50D2" w14:textId="77777777" w:rsidR="00304AC4" w:rsidRPr="00556682" w:rsidRDefault="00304AC4" w:rsidP="00526BF6">
      <w:pPr>
        <w:ind w:firstLine="708"/>
        <w:jc w:val="both"/>
        <w:rPr>
          <w:color w:val="FF0000"/>
          <w:sz w:val="28"/>
          <w:szCs w:val="28"/>
        </w:rPr>
      </w:pPr>
      <w:r w:rsidRPr="00556682">
        <w:rPr>
          <w:sz w:val="28"/>
          <w:szCs w:val="28"/>
        </w:rPr>
        <w:t>3.3.3. Размер Субсидии, предусмотренн</w:t>
      </w:r>
      <w:r>
        <w:rPr>
          <w:sz w:val="28"/>
          <w:szCs w:val="28"/>
        </w:rPr>
        <w:t>ой</w:t>
      </w:r>
      <w:r w:rsidRPr="00556682">
        <w:rPr>
          <w:sz w:val="28"/>
          <w:szCs w:val="28"/>
        </w:rPr>
        <w:t xml:space="preserve"> </w:t>
      </w:r>
      <w:r w:rsidRPr="00A977B1">
        <w:rPr>
          <w:sz w:val="28"/>
          <w:szCs w:val="28"/>
        </w:rPr>
        <w:t>под</w:t>
      </w:r>
      <w:hyperlink w:anchor="sub_1215" w:history="1">
        <w:r w:rsidRPr="00A977B1">
          <w:rPr>
            <w:rStyle w:val="aa"/>
            <w:color w:val="auto"/>
            <w:sz w:val="28"/>
            <w:szCs w:val="28"/>
          </w:rPr>
          <w:t>пунктом 2.1.</w:t>
        </w:r>
        <w:r w:rsidR="002F7B0D" w:rsidRPr="00A977B1">
          <w:rPr>
            <w:rStyle w:val="aa"/>
            <w:color w:val="auto"/>
            <w:sz w:val="28"/>
            <w:szCs w:val="28"/>
          </w:rPr>
          <w:t>1</w:t>
        </w:r>
        <w:r w:rsidRPr="00A977B1">
          <w:rPr>
            <w:rStyle w:val="aa"/>
            <w:color w:val="auto"/>
            <w:sz w:val="28"/>
            <w:szCs w:val="28"/>
          </w:rPr>
          <w:t xml:space="preserve"> пункта 2.1 раздела 2</w:t>
        </w:r>
      </w:hyperlink>
      <w:r w:rsidRPr="00A977B1">
        <w:rPr>
          <w:rStyle w:val="aa"/>
          <w:color w:val="auto"/>
          <w:sz w:val="28"/>
          <w:szCs w:val="28"/>
        </w:rPr>
        <w:t xml:space="preserve"> настоящего</w:t>
      </w:r>
      <w:r w:rsidRPr="00A977B1">
        <w:rPr>
          <w:sz w:val="28"/>
          <w:szCs w:val="28"/>
        </w:rPr>
        <w:t xml:space="preserve"> </w:t>
      </w:r>
      <w:r w:rsidRPr="00556682">
        <w:rPr>
          <w:sz w:val="28"/>
          <w:szCs w:val="28"/>
        </w:rPr>
        <w:t xml:space="preserve">Порядка, определяется в соответствии с судебными актами, выдаваемыми судами общей юрисдикции и арбитражными судами. </w:t>
      </w:r>
    </w:p>
    <w:p w14:paraId="740C365E" w14:textId="77777777" w:rsidR="00304AC4" w:rsidRDefault="00304AC4" w:rsidP="00526BF6">
      <w:pPr>
        <w:ind w:firstLine="708"/>
        <w:jc w:val="both"/>
        <w:rPr>
          <w:sz w:val="28"/>
          <w:szCs w:val="28"/>
        </w:rPr>
      </w:pPr>
      <w:r w:rsidRPr="002F06FB">
        <w:rPr>
          <w:sz w:val="28"/>
          <w:szCs w:val="28"/>
        </w:rPr>
        <w:t xml:space="preserve">3.3.4. Размер Субсидии, </w:t>
      </w:r>
      <w:r w:rsidRPr="008266F3">
        <w:rPr>
          <w:sz w:val="28"/>
          <w:szCs w:val="28"/>
        </w:rPr>
        <w:t xml:space="preserve">определяется исходя из перечня объектов, подлежащих ремонту (благоустройству), актов обследования таких объектов, </w:t>
      </w:r>
      <w:r w:rsidRPr="008266F3">
        <w:rPr>
          <w:sz w:val="28"/>
          <w:szCs w:val="28"/>
        </w:rPr>
        <w:lastRenderedPageBreak/>
        <w:t>дефектных ведомостей и соответствующей проектной документации или сводным сметным расчетом.</w:t>
      </w:r>
    </w:p>
    <w:p w14:paraId="138EA931" w14:textId="607C4193" w:rsidR="00304AC4" w:rsidRPr="008750F9" w:rsidRDefault="00304AC4" w:rsidP="00CF1BF9">
      <w:pPr>
        <w:ind w:firstLine="708"/>
        <w:jc w:val="both"/>
        <w:rPr>
          <w:sz w:val="28"/>
          <w:szCs w:val="28"/>
        </w:rPr>
      </w:pPr>
      <w:bookmarkStart w:id="22" w:name="sub_1034"/>
      <w:bookmarkEnd w:id="19"/>
      <w:r w:rsidRPr="008750F9">
        <w:rPr>
          <w:sz w:val="28"/>
          <w:szCs w:val="28"/>
        </w:rPr>
        <w:t>3.4</w:t>
      </w:r>
      <w:r w:rsidR="00861C7F">
        <w:rPr>
          <w:sz w:val="28"/>
          <w:szCs w:val="28"/>
        </w:rPr>
        <w:t xml:space="preserve">. </w:t>
      </w:r>
      <w:r w:rsidRPr="008750F9">
        <w:rPr>
          <w:sz w:val="28"/>
          <w:szCs w:val="28"/>
        </w:rPr>
        <w:t xml:space="preserve"> Размер Субсидии </w:t>
      </w:r>
      <w:r w:rsidR="004A01BA">
        <w:rPr>
          <w:sz w:val="28"/>
          <w:szCs w:val="28"/>
        </w:rPr>
        <w:t>определен</w:t>
      </w:r>
      <w:r w:rsidRPr="008750F9">
        <w:rPr>
          <w:sz w:val="28"/>
          <w:szCs w:val="28"/>
        </w:rPr>
        <w:t xml:space="preserve"> решением о местном бюджете</w:t>
      </w:r>
      <w:r w:rsidR="00CF1BF9">
        <w:rPr>
          <w:sz w:val="28"/>
          <w:szCs w:val="28"/>
        </w:rPr>
        <w:t>.</w:t>
      </w:r>
      <w:r w:rsidRPr="008750F9">
        <w:rPr>
          <w:sz w:val="28"/>
          <w:szCs w:val="28"/>
        </w:rPr>
        <w:t xml:space="preserve"> </w:t>
      </w:r>
      <w:bookmarkEnd w:id="22"/>
    </w:p>
    <w:bookmarkEnd w:id="20"/>
    <w:p w14:paraId="52354950" w14:textId="2FBB3757" w:rsidR="00304AC4" w:rsidRDefault="00304AC4" w:rsidP="00861C7F">
      <w:pPr>
        <w:ind w:firstLine="708"/>
        <w:jc w:val="both"/>
        <w:rPr>
          <w:sz w:val="28"/>
          <w:szCs w:val="28"/>
        </w:rPr>
      </w:pPr>
      <w:r w:rsidRPr="00C06AC3">
        <w:rPr>
          <w:sz w:val="28"/>
          <w:szCs w:val="28"/>
        </w:rPr>
        <w:t xml:space="preserve">3.5. Субсидия предоставляется на основании Соглашения о предоставлении Субсидии, заключаемого между Учредителем и Учреждением по </w:t>
      </w:r>
      <w:hyperlink r:id="rId11" w:history="1">
        <w:r w:rsidRPr="00A977B1">
          <w:rPr>
            <w:rStyle w:val="aa"/>
            <w:color w:val="auto"/>
            <w:sz w:val="28"/>
            <w:szCs w:val="28"/>
          </w:rPr>
          <w:t>форме</w:t>
        </w:r>
      </w:hyperlink>
      <w:r w:rsidRPr="00C06AC3">
        <w:rPr>
          <w:sz w:val="28"/>
          <w:szCs w:val="28"/>
        </w:rPr>
        <w:t xml:space="preserve">, </w:t>
      </w:r>
      <w:r w:rsidR="00FD1E9E">
        <w:rPr>
          <w:sz w:val="28"/>
          <w:szCs w:val="28"/>
        </w:rPr>
        <w:t>согласно Приложению 1 к настоящему Порядку</w:t>
      </w:r>
      <w:r w:rsidRPr="00C06AC3">
        <w:rPr>
          <w:sz w:val="28"/>
          <w:szCs w:val="28"/>
        </w:rPr>
        <w:t xml:space="preserve"> (далее соответственно - Соглашение, Типовая форма</w:t>
      </w:r>
      <w:bookmarkStart w:id="23" w:name="sub_10379"/>
      <w:r w:rsidR="00861C7F">
        <w:rPr>
          <w:sz w:val="28"/>
          <w:szCs w:val="28"/>
        </w:rPr>
        <w:t>).</w:t>
      </w:r>
    </w:p>
    <w:p w14:paraId="614A7407" w14:textId="77777777" w:rsidR="00304AC4" w:rsidRPr="00A72B96" w:rsidRDefault="00304AC4" w:rsidP="00526BF6">
      <w:pPr>
        <w:ind w:firstLine="708"/>
        <w:jc w:val="both"/>
        <w:rPr>
          <w:sz w:val="28"/>
          <w:szCs w:val="28"/>
        </w:rPr>
      </w:pPr>
      <w:bookmarkStart w:id="24" w:name="sub_1039"/>
      <w:bookmarkEnd w:id="23"/>
      <w:r w:rsidRPr="00A72B96">
        <w:rPr>
          <w:sz w:val="28"/>
          <w:szCs w:val="28"/>
        </w:rPr>
        <w:t>3.</w:t>
      </w:r>
      <w:r w:rsidR="002F7B0D">
        <w:rPr>
          <w:sz w:val="28"/>
          <w:szCs w:val="28"/>
        </w:rPr>
        <w:t>6</w:t>
      </w:r>
      <w:r w:rsidRPr="00A72B96">
        <w:rPr>
          <w:sz w:val="28"/>
          <w:szCs w:val="28"/>
        </w:rPr>
        <w:t xml:space="preserve">. Учредитель рассматривает представленные Учреждением документы, указанные в пункте </w:t>
      </w:r>
      <w:hyperlink w:anchor="sub_1032" w:history="1">
        <w:r w:rsidRPr="00A977B1">
          <w:rPr>
            <w:rStyle w:val="aa"/>
            <w:color w:val="auto"/>
            <w:sz w:val="28"/>
            <w:szCs w:val="28"/>
          </w:rPr>
          <w:t>3.2</w:t>
        </w:r>
      </w:hyperlink>
      <w:r w:rsidRPr="00A72B96">
        <w:rPr>
          <w:sz w:val="28"/>
          <w:szCs w:val="28"/>
        </w:rPr>
        <w:t xml:space="preserve"> настоящего Порядка, и принимает решение о предоставлении или об отказе в предоставлении Субсидии Учреждению в течение 20 календарных дней со дня их поступления Учредителю. В случае отказа в предоставлении Субсидии, Учредитель направляет Учреждению письменное уведомление с обоснованием причины отказа в указанный срок.</w:t>
      </w:r>
    </w:p>
    <w:bookmarkEnd w:id="24"/>
    <w:p w14:paraId="005214F3" w14:textId="77777777" w:rsidR="00304AC4" w:rsidRPr="00245B5F" w:rsidRDefault="002F7B0D" w:rsidP="00526B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304AC4" w:rsidRPr="00245B5F">
        <w:rPr>
          <w:sz w:val="28"/>
          <w:szCs w:val="28"/>
        </w:rPr>
        <w:t>. Основаниями для отказа в предоставлении Учреждению Субсидии являются:</w:t>
      </w:r>
    </w:p>
    <w:p w14:paraId="67FA7109" w14:textId="77777777" w:rsidR="00304AC4" w:rsidRPr="00245B5F" w:rsidRDefault="00304AC4" w:rsidP="00526BF6">
      <w:pPr>
        <w:ind w:firstLine="708"/>
        <w:jc w:val="both"/>
        <w:rPr>
          <w:sz w:val="28"/>
          <w:szCs w:val="28"/>
        </w:rPr>
      </w:pPr>
      <w:bookmarkStart w:id="25" w:name="sub_10391"/>
      <w:r w:rsidRPr="00245B5F">
        <w:rPr>
          <w:sz w:val="28"/>
          <w:szCs w:val="28"/>
        </w:rPr>
        <w:t xml:space="preserve">а) несоответствие представленных Учреждением документов требованиям, указанным в </w:t>
      </w:r>
      <w:hyperlink w:anchor="sub_1032" w:history="1">
        <w:r w:rsidRPr="00A977B1">
          <w:rPr>
            <w:rStyle w:val="aa"/>
            <w:color w:val="auto"/>
            <w:sz w:val="28"/>
            <w:szCs w:val="28"/>
          </w:rPr>
          <w:t>пункте 3.2</w:t>
        </w:r>
      </w:hyperlink>
      <w:r w:rsidRPr="00A977B1">
        <w:rPr>
          <w:sz w:val="28"/>
          <w:szCs w:val="28"/>
        </w:rPr>
        <w:t xml:space="preserve"> </w:t>
      </w:r>
      <w:r w:rsidRPr="00245B5F">
        <w:rPr>
          <w:sz w:val="28"/>
          <w:szCs w:val="28"/>
        </w:rPr>
        <w:t>раздела 3 настоящего Порядка;</w:t>
      </w:r>
    </w:p>
    <w:p w14:paraId="0DCF6068" w14:textId="77777777" w:rsidR="00304AC4" w:rsidRPr="00245B5F" w:rsidRDefault="00304AC4" w:rsidP="00526BF6">
      <w:pPr>
        <w:ind w:firstLine="708"/>
        <w:jc w:val="both"/>
        <w:rPr>
          <w:sz w:val="28"/>
          <w:szCs w:val="28"/>
        </w:rPr>
      </w:pPr>
      <w:bookmarkStart w:id="26" w:name="sub_10393"/>
      <w:bookmarkEnd w:id="25"/>
      <w:r w:rsidRPr="00245B5F">
        <w:rPr>
          <w:sz w:val="28"/>
          <w:szCs w:val="28"/>
        </w:rPr>
        <w:t>в) недостоверность информации, содержащейся в докумен</w:t>
      </w:r>
      <w:r w:rsidR="003127DB">
        <w:rPr>
          <w:sz w:val="28"/>
          <w:szCs w:val="28"/>
        </w:rPr>
        <w:t>тах, представленных Учреждением.</w:t>
      </w:r>
    </w:p>
    <w:p w14:paraId="67B23A7D" w14:textId="77777777" w:rsidR="00304AC4" w:rsidRPr="00245B5F" w:rsidRDefault="002F7B0D" w:rsidP="00526BF6">
      <w:pPr>
        <w:ind w:firstLine="708"/>
        <w:jc w:val="both"/>
        <w:rPr>
          <w:sz w:val="28"/>
          <w:szCs w:val="28"/>
        </w:rPr>
      </w:pPr>
      <w:bookmarkStart w:id="27" w:name="sub_10394"/>
      <w:bookmarkEnd w:id="26"/>
      <w:r>
        <w:rPr>
          <w:sz w:val="28"/>
          <w:szCs w:val="28"/>
        </w:rPr>
        <w:t>3.8</w:t>
      </w:r>
      <w:r w:rsidR="00304AC4">
        <w:rPr>
          <w:sz w:val="28"/>
          <w:szCs w:val="28"/>
        </w:rPr>
        <w:t>. Отказ в предоставлении Субсидии не препятствует повторному обращению за получением Субсидии в установленном порядке при условии устранения недостатков в течение трех рабочих дней после отказа в предоставлении Субсидии. Исправленные и повторно представленные документы считаются вновь поступившими.</w:t>
      </w:r>
    </w:p>
    <w:p w14:paraId="3B7ABCE7" w14:textId="77777777" w:rsidR="00304AC4" w:rsidRPr="00E6142F" w:rsidRDefault="00304AC4" w:rsidP="00526BF6">
      <w:pPr>
        <w:ind w:firstLine="708"/>
        <w:jc w:val="both"/>
        <w:rPr>
          <w:sz w:val="28"/>
          <w:szCs w:val="28"/>
        </w:rPr>
      </w:pPr>
      <w:bookmarkStart w:id="28" w:name="sub_1311"/>
      <w:bookmarkEnd w:id="27"/>
      <w:r w:rsidRPr="00E6142F">
        <w:rPr>
          <w:sz w:val="28"/>
          <w:szCs w:val="28"/>
        </w:rPr>
        <w:t>3.</w:t>
      </w:r>
      <w:r w:rsidR="002F7B0D">
        <w:rPr>
          <w:sz w:val="28"/>
          <w:szCs w:val="28"/>
        </w:rPr>
        <w:t>9</w:t>
      </w:r>
      <w:r w:rsidRPr="00E6142F">
        <w:rPr>
          <w:sz w:val="28"/>
          <w:szCs w:val="28"/>
        </w:rPr>
        <w:t xml:space="preserve">. Перечисление Субсидий на лицевые счета, предназначенные для учета операций со средствами, предоставленными Учреждениям из местного бюджета в виде субсидий на иные цели, открытые в </w:t>
      </w:r>
      <w:r>
        <w:rPr>
          <w:sz w:val="28"/>
          <w:szCs w:val="28"/>
        </w:rPr>
        <w:t>УФК по Краснодарскому краю в Динском районе</w:t>
      </w:r>
      <w:r w:rsidRPr="00E6142F">
        <w:rPr>
          <w:sz w:val="28"/>
          <w:szCs w:val="28"/>
        </w:rPr>
        <w:t xml:space="preserve">, осуществляется в соответствии с </w:t>
      </w:r>
      <w:hyperlink r:id="rId12" w:history="1">
        <w:r w:rsidRPr="00A977B1">
          <w:rPr>
            <w:rStyle w:val="aa"/>
            <w:color w:val="auto"/>
            <w:sz w:val="28"/>
            <w:szCs w:val="28"/>
          </w:rPr>
          <w:t>Соглашением</w:t>
        </w:r>
      </w:hyperlink>
      <w:r w:rsidRPr="00A977B1">
        <w:rPr>
          <w:sz w:val="28"/>
          <w:szCs w:val="28"/>
        </w:rPr>
        <w:t>.</w:t>
      </w:r>
    </w:p>
    <w:p w14:paraId="6EADCE8B" w14:textId="77777777" w:rsidR="00304AC4" w:rsidRPr="00A977B1" w:rsidRDefault="00304AC4" w:rsidP="00526BF6">
      <w:pPr>
        <w:ind w:firstLine="708"/>
        <w:jc w:val="both"/>
        <w:rPr>
          <w:sz w:val="28"/>
          <w:szCs w:val="28"/>
        </w:rPr>
      </w:pPr>
      <w:bookmarkStart w:id="29" w:name="sub_1312"/>
      <w:bookmarkEnd w:id="28"/>
      <w:r w:rsidRPr="00E6142F">
        <w:rPr>
          <w:sz w:val="28"/>
          <w:szCs w:val="28"/>
        </w:rPr>
        <w:t>3.1</w:t>
      </w:r>
      <w:r w:rsidR="002F7B0D">
        <w:rPr>
          <w:sz w:val="28"/>
          <w:szCs w:val="28"/>
        </w:rPr>
        <w:t>0</w:t>
      </w:r>
      <w:r w:rsidRPr="00E6142F">
        <w:rPr>
          <w:sz w:val="28"/>
          <w:szCs w:val="28"/>
        </w:rPr>
        <w:t xml:space="preserve">. Сроки (периодичность) перечисления Учреждению Субсидии определяются в соответствии со сроками (графиками) перечисления Субсидии, предусмотренными </w:t>
      </w:r>
      <w:hyperlink r:id="rId13" w:history="1">
        <w:r w:rsidRPr="00A977B1">
          <w:rPr>
            <w:rStyle w:val="aa"/>
            <w:color w:val="auto"/>
            <w:sz w:val="28"/>
            <w:szCs w:val="28"/>
          </w:rPr>
          <w:t>Соглашением</w:t>
        </w:r>
      </w:hyperlink>
      <w:r w:rsidRPr="00A977B1">
        <w:rPr>
          <w:sz w:val="28"/>
          <w:szCs w:val="28"/>
        </w:rPr>
        <w:t>.</w:t>
      </w:r>
    </w:p>
    <w:bookmarkEnd w:id="29"/>
    <w:p w14:paraId="1CD9A887" w14:textId="77777777" w:rsidR="00304AC4" w:rsidRPr="002F06FB" w:rsidRDefault="00304AC4" w:rsidP="00C116D1">
      <w:pPr>
        <w:jc w:val="both"/>
        <w:rPr>
          <w:color w:val="FF0000"/>
          <w:sz w:val="28"/>
          <w:szCs w:val="28"/>
        </w:rPr>
      </w:pPr>
    </w:p>
    <w:p w14:paraId="65230A99" w14:textId="77777777" w:rsidR="00304AC4" w:rsidRPr="000515B2" w:rsidRDefault="00304AC4" w:rsidP="00526BF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30" w:name="sub_1004"/>
      <w:r w:rsidRPr="000515B2">
        <w:rPr>
          <w:rFonts w:ascii="Times New Roman" w:hAnsi="Times New Roman" w:cs="Times New Roman"/>
          <w:sz w:val="28"/>
          <w:szCs w:val="28"/>
        </w:rPr>
        <w:t>4. Требования к отчетности и осуществление контроля за соблюдением условий и целей предоставления Субсидии</w:t>
      </w:r>
    </w:p>
    <w:bookmarkEnd w:id="30"/>
    <w:p w14:paraId="0C5A7B55" w14:textId="77777777" w:rsidR="00304AC4" w:rsidRPr="000515B2" w:rsidRDefault="00304AC4" w:rsidP="00C116D1">
      <w:pPr>
        <w:jc w:val="both"/>
        <w:rPr>
          <w:sz w:val="28"/>
          <w:szCs w:val="28"/>
        </w:rPr>
      </w:pPr>
    </w:p>
    <w:p w14:paraId="063A2700" w14:textId="47B5C98A" w:rsidR="00304AC4" w:rsidRPr="000515B2" w:rsidRDefault="00304AC4" w:rsidP="00E04A2D">
      <w:pPr>
        <w:ind w:firstLine="708"/>
        <w:jc w:val="both"/>
        <w:rPr>
          <w:sz w:val="28"/>
          <w:szCs w:val="28"/>
        </w:rPr>
      </w:pPr>
      <w:bookmarkStart w:id="31" w:name="sub_1041"/>
      <w:r w:rsidRPr="000515B2">
        <w:rPr>
          <w:sz w:val="28"/>
          <w:szCs w:val="28"/>
        </w:rPr>
        <w:t xml:space="preserve">4.1. Учреждения представляют отчет </w:t>
      </w:r>
      <w:r w:rsidR="00E04A2D">
        <w:rPr>
          <w:sz w:val="28"/>
          <w:szCs w:val="28"/>
        </w:rPr>
        <w:t xml:space="preserve">об использовании субсидии на иные цели </w:t>
      </w:r>
      <w:r w:rsidRPr="000515B2">
        <w:rPr>
          <w:sz w:val="28"/>
          <w:szCs w:val="28"/>
        </w:rPr>
        <w:t xml:space="preserve">по </w:t>
      </w:r>
      <w:hyperlink r:id="rId14" w:history="1">
        <w:r w:rsidRPr="00A977B1">
          <w:rPr>
            <w:rStyle w:val="aa"/>
            <w:color w:val="auto"/>
            <w:sz w:val="28"/>
            <w:szCs w:val="28"/>
          </w:rPr>
          <w:t>форме</w:t>
        </w:r>
      </w:hyperlink>
      <w:r w:rsidRPr="00A977B1">
        <w:rPr>
          <w:rStyle w:val="aa"/>
          <w:color w:val="auto"/>
          <w:sz w:val="28"/>
          <w:szCs w:val="28"/>
        </w:rPr>
        <w:t xml:space="preserve"> </w:t>
      </w:r>
      <w:r w:rsidR="008D6DCC" w:rsidRPr="00A977B1">
        <w:rPr>
          <w:rStyle w:val="aa"/>
          <w:color w:val="auto"/>
          <w:sz w:val="28"/>
          <w:szCs w:val="28"/>
        </w:rPr>
        <w:t xml:space="preserve">(приложение </w:t>
      </w:r>
      <w:r w:rsidR="000A289F" w:rsidRPr="00A977B1">
        <w:rPr>
          <w:rStyle w:val="aa"/>
          <w:color w:val="auto"/>
          <w:sz w:val="28"/>
          <w:szCs w:val="28"/>
        </w:rPr>
        <w:t>3</w:t>
      </w:r>
      <w:r w:rsidR="008D6DCC" w:rsidRPr="00A977B1">
        <w:rPr>
          <w:rStyle w:val="aa"/>
          <w:color w:val="auto"/>
          <w:sz w:val="28"/>
          <w:szCs w:val="28"/>
        </w:rPr>
        <w:t xml:space="preserve">) </w:t>
      </w:r>
      <w:r w:rsidRPr="00A977B1">
        <w:rPr>
          <w:rStyle w:val="aa"/>
          <w:color w:val="auto"/>
          <w:sz w:val="28"/>
          <w:szCs w:val="28"/>
        </w:rPr>
        <w:t>и</w:t>
      </w:r>
      <w:r w:rsidRPr="00A977B1">
        <w:rPr>
          <w:sz w:val="28"/>
          <w:szCs w:val="28"/>
        </w:rPr>
        <w:t xml:space="preserve"> </w:t>
      </w:r>
      <w:r w:rsidRPr="000515B2">
        <w:rPr>
          <w:sz w:val="28"/>
          <w:szCs w:val="28"/>
        </w:rPr>
        <w:t>в сроки, установленные Согла</w:t>
      </w:r>
      <w:r w:rsidR="004338BE">
        <w:rPr>
          <w:sz w:val="28"/>
          <w:szCs w:val="28"/>
        </w:rPr>
        <w:t>шением</w:t>
      </w:r>
      <w:r w:rsidRPr="000515B2">
        <w:rPr>
          <w:sz w:val="28"/>
          <w:szCs w:val="28"/>
        </w:rPr>
        <w:t>.</w:t>
      </w:r>
    </w:p>
    <w:p w14:paraId="5D5E347F" w14:textId="496C1785" w:rsidR="00304AC4" w:rsidRPr="000515B2" w:rsidRDefault="00304AC4" w:rsidP="00526BF6">
      <w:pPr>
        <w:ind w:firstLine="708"/>
        <w:jc w:val="both"/>
        <w:rPr>
          <w:sz w:val="28"/>
          <w:szCs w:val="28"/>
        </w:rPr>
      </w:pPr>
      <w:bookmarkStart w:id="32" w:name="sub_1043"/>
      <w:bookmarkEnd w:id="31"/>
      <w:r w:rsidRPr="000515B2">
        <w:rPr>
          <w:sz w:val="28"/>
          <w:szCs w:val="28"/>
        </w:rPr>
        <w:t>4.</w:t>
      </w:r>
      <w:r w:rsidR="00E04A2D">
        <w:rPr>
          <w:sz w:val="28"/>
          <w:szCs w:val="28"/>
        </w:rPr>
        <w:t>2</w:t>
      </w:r>
      <w:r w:rsidRPr="000515B2">
        <w:rPr>
          <w:sz w:val="28"/>
          <w:szCs w:val="28"/>
        </w:rPr>
        <w:t xml:space="preserve">. Контроль за соблюдением Учреждениями условий и целей предоставления Субсидий, </w:t>
      </w:r>
      <w:r w:rsidR="00E04A2D" w:rsidRPr="000515B2">
        <w:rPr>
          <w:sz w:val="28"/>
          <w:szCs w:val="28"/>
        </w:rPr>
        <w:t>установленных порядком</w:t>
      </w:r>
      <w:r w:rsidRPr="000515B2">
        <w:rPr>
          <w:sz w:val="28"/>
          <w:szCs w:val="28"/>
        </w:rPr>
        <w:t xml:space="preserve">, а также </w:t>
      </w:r>
      <w:hyperlink r:id="rId15" w:history="1">
        <w:r w:rsidRPr="00A977B1">
          <w:rPr>
            <w:rStyle w:val="aa"/>
            <w:color w:val="auto"/>
            <w:sz w:val="28"/>
            <w:szCs w:val="28"/>
          </w:rPr>
          <w:t>Соглашением</w:t>
        </w:r>
      </w:hyperlink>
      <w:r w:rsidRPr="000515B2">
        <w:rPr>
          <w:sz w:val="28"/>
          <w:szCs w:val="28"/>
        </w:rPr>
        <w:t>, осуществляется Учредителем и уполномоченными органами муниципального финансового контроля в соответствии с бюджетным законодательством Российской Федерации.</w:t>
      </w:r>
    </w:p>
    <w:p w14:paraId="0210E29A" w14:textId="727B650F" w:rsidR="00304AC4" w:rsidRPr="000515B2" w:rsidRDefault="00304AC4" w:rsidP="00526BF6">
      <w:pPr>
        <w:ind w:firstLine="708"/>
        <w:jc w:val="both"/>
        <w:rPr>
          <w:sz w:val="28"/>
          <w:szCs w:val="28"/>
        </w:rPr>
      </w:pPr>
      <w:bookmarkStart w:id="33" w:name="sub_1044"/>
      <w:bookmarkEnd w:id="32"/>
      <w:r w:rsidRPr="000515B2">
        <w:rPr>
          <w:sz w:val="28"/>
          <w:szCs w:val="28"/>
        </w:rPr>
        <w:t>4.</w:t>
      </w:r>
      <w:r w:rsidR="00E04A2D">
        <w:rPr>
          <w:sz w:val="28"/>
          <w:szCs w:val="28"/>
        </w:rPr>
        <w:t>3</w:t>
      </w:r>
      <w:r w:rsidRPr="000515B2">
        <w:rPr>
          <w:sz w:val="28"/>
          <w:szCs w:val="28"/>
        </w:rPr>
        <w:t>. При нарушении условий и целей предоставления Субсидии, суммы, использованные с нарушением условий предоставления Субсидий, подлежат возврату в местный бюджет:</w:t>
      </w:r>
    </w:p>
    <w:bookmarkEnd w:id="33"/>
    <w:p w14:paraId="5CD1E817" w14:textId="77777777" w:rsidR="00304AC4" w:rsidRPr="000515B2" w:rsidRDefault="00304AC4" w:rsidP="00C116D1">
      <w:pPr>
        <w:jc w:val="both"/>
        <w:rPr>
          <w:sz w:val="28"/>
          <w:szCs w:val="28"/>
        </w:rPr>
      </w:pPr>
      <w:r w:rsidRPr="000515B2">
        <w:rPr>
          <w:sz w:val="28"/>
          <w:szCs w:val="28"/>
        </w:rPr>
        <w:lastRenderedPageBreak/>
        <w:t>- на основании требования Учредителя - в течение 10 рабочих дней со дня получения Учреждением требования о возврате указанных средств в объеме субсидии, использованной с нарушением;</w:t>
      </w:r>
    </w:p>
    <w:p w14:paraId="7BC19265" w14:textId="77777777" w:rsidR="00304AC4" w:rsidRPr="000515B2" w:rsidRDefault="00304AC4" w:rsidP="00C116D1">
      <w:pPr>
        <w:jc w:val="both"/>
        <w:rPr>
          <w:sz w:val="28"/>
          <w:szCs w:val="28"/>
        </w:rPr>
      </w:pPr>
      <w:r w:rsidRPr="000515B2">
        <w:rPr>
          <w:sz w:val="28"/>
          <w:szCs w:val="28"/>
        </w:rPr>
        <w:t>- на основании представления и (или) предписания уполномоченного органа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14:paraId="4C1A2DF1" w14:textId="77777777" w:rsidR="00304AC4" w:rsidRPr="000515B2" w:rsidRDefault="00304AC4" w:rsidP="00C116D1">
      <w:pPr>
        <w:jc w:val="both"/>
        <w:rPr>
          <w:sz w:val="28"/>
          <w:szCs w:val="28"/>
        </w:rPr>
      </w:pPr>
    </w:p>
    <w:p w14:paraId="23615D21" w14:textId="77777777" w:rsidR="00304AC4" w:rsidRPr="007E133A" w:rsidRDefault="00304AC4" w:rsidP="00526BF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34" w:name="sub_1005"/>
      <w:r w:rsidRPr="007E133A">
        <w:rPr>
          <w:rFonts w:ascii="Times New Roman" w:hAnsi="Times New Roman" w:cs="Times New Roman"/>
          <w:sz w:val="28"/>
          <w:szCs w:val="28"/>
        </w:rPr>
        <w:t>5. Меры ответственности за нарушение условий, целей и порядка</w:t>
      </w:r>
    </w:p>
    <w:p w14:paraId="693E8803" w14:textId="77777777" w:rsidR="00304AC4" w:rsidRPr="007E133A" w:rsidRDefault="00304AC4" w:rsidP="00526BF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E133A">
        <w:rPr>
          <w:rFonts w:ascii="Times New Roman" w:hAnsi="Times New Roman" w:cs="Times New Roman"/>
          <w:sz w:val="28"/>
          <w:szCs w:val="28"/>
        </w:rPr>
        <w:t>предоставления Субсидии</w:t>
      </w:r>
    </w:p>
    <w:bookmarkEnd w:id="34"/>
    <w:p w14:paraId="1EF4D0CE" w14:textId="77777777" w:rsidR="00304AC4" w:rsidRPr="007E133A" w:rsidRDefault="00304AC4" w:rsidP="00C116D1">
      <w:pPr>
        <w:jc w:val="both"/>
        <w:rPr>
          <w:sz w:val="28"/>
          <w:szCs w:val="28"/>
        </w:rPr>
      </w:pPr>
    </w:p>
    <w:p w14:paraId="30FB3006" w14:textId="2C3B1DE7" w:rsidR="00304AC4" w:rsidRPr="007E133A" w:rsidRDefault="00304AC4" w:rsidP="00526BF6">
      <w:pPr>
        <w:ind w:firstLine="708"/>
        <w:jc w:val="both"/>
        <w:rPr>
          <w:sz w:val="28"/>
          <w:szCs w:val="28"/>
        </w:rPr>
      </w:pPr>
      <w:bookmarkStart w:id="35" w:name="sub_1051"/>
      <w:r w:rsidRPr="007E133A">
        <w:rPr>
          <w:sz w:val="28"/>
          <w:szCs w:val="28"/>
        </w:rPr>
        <w:t>5.1. Учреждение несёт ответственность за невыполнение требований настоящего Порядка, условий Соглашения, в том числе за нецелевое использование средств Субсидии, несвоевременность представления отчёт</w:t>
      </w:r>
      <w:r w:rsidR="00E04A2D">
        <w:rPr>
          <w:sz w:val="28"/>
          <w:szCs w:val="28"/>
        </w:rPr>
        <w:t>а</w:t>
      </w:r>
      <w:r w:rsidRPr="007E133A">
        <w:rPr>
          <w:sz w:val="28"/>
          <w:szCs w:val="28"/>
        </w:rPr>
        <w:t>, предусмотренн</w:t>
      </w:r>
      <w:r w:rsidR="00E04A2D">
        <w:rPr>
          <w:sz w:val="28"/>
          <w:szCs w:val="28"/>
        </w:rPr>
        <w:t>ого</w:t>
      </w:r>
      <w:r w:rsidRPr="007E133A">
        <w:rPr>
          <w:sz w:val="28"/>
          <w:szCs w:val="28"/>
        </w:rPr>
        <w:t xml:space="preserve"> Соглашением и недостоверность предоставляемых сведений.</w:t>
      </w:r>
    </w:p>
    <w:p w14:paraId="2F6E3112" w14:textId="77777777" w:rsidR="00304AC4" w:rsidRPr="007E133A" w:rsidRDefault="00304AC4" w:rsidP="00526BF6">
      <w:pPr>
        <w:ind w:firstLine="708"/>
        <w:jc w:val="both"/>
        <w:rPr>
          <w:sz w:val="28"/>
          <w:szCs w:val="28"/>
        </w:rPr>
      </w:pPr>
      <w:bookmarkStart w:id="36" w:name="sub_1052"/>
      <w:bookmarkEnd w:id="35"/>
      <w:r w:rsidRPr="007E133A">
        <w:rPr>
          <w:sz w:val="28"/>
          <w:szCs w:val="28"/>
        </w:rPr>
        <w:t xml:space="preserve">5.2. </w:t>
      </w:r>
      <w:bookmarkEnd w:id="36"/>
      <w:r w:rsidRPr="007E133A">
        <w:rPr>
          <w:sz w:val="28"/>
          <w:szCs w:val="28"/>
        </w:rPr>
        <w:t>По результатам обязательной проверки Учредителем и органами муниципального финансового контроля при выявлении несоблюдения Учреждением целей и условий предоставления Субсидии, установленных настоящим Порядком и Соглашением, Учредитель прекращает предоставление Субсидии.</w:t>
      </w:r>
    </w:p>
    <w:p w14:paraId="315D3FAE" w14:textId="77777777" w:rsidR="00304AC4" w:rsidRPr="007E133A" w:rsidRDefault="00304AC4" w:rsidP="00C116D1">
      <w:pPr>
        <w:jc w:val="both"/>
      </w:pPr>
      <w:r w:rsidRPr="007E133A">
        <w:rPr>
          <w:sz w:val="28"/>
          <w:szCs w:val="28"/>
        </w:rPr>
        <w:t>Учредитель принимает решение о необходимости возврата выделенных денежных средств и направляет в Учреждение соответствующее письменное требование. Полученные Учреждением средства в объёме выявленных нарушений подлежат возврату в местный бюджет в сроки, указанные в требовании Учредителя</w:t>
      </w:r>
      <w:r w:rsidRPr="007E133A">
        <w:t>.</w:t>
      </w:r>
    </w:p>
    <w:p w14:paraId="6160BC44" w14:textId="77777777" w:rsidR="00304AC4" w:rsidRPr="007E133A" w:rsidRDefault="00304AC4" w:rsidP="00C116D1">
      <w:pPr>
        <w:jc w:val="both"/>
        <w:rPr>
          <w:sz w:val="28"/>
          <w:szCs w:val="28"/>
        </w:rPr>
      </w:pPr>
      <w:r w:rsidRPr="007E133A">
        <w:rPr>
          <w:sz w:val="28"/>
          <w:szCs w:val="28"/>
        </w:rPr>
        <w:t>В случае невозврата неправомерно полученной Субсидии в местный бюджет в установленный срок, Учредитель принимает меры по взысканию неправомерно полученной Субсидии в судебном порядке.</w:t>
      </w:r>
    </w:p>
    <w:p w14:paraId="57237689" w14:textId="77777777" w:rsidR="00304AC4" w:rsidRPr="007E133A" w:rsidRDefault="00304AC4" w:rsidP="00C116D1">
      <w:pPr>
        <w:jc w:val="both"/>
        <w:rPr>
          <w:sz w:val="28"/>
          <w:szCs w:val="28"/>
        </w:rPr>
      </w:pPr>
      <w:r w:rsidRPr="007E133A">
        <w:rPr>
          <w:sz w:val="28"/>
          <w:szCs w:val="28"/>
        </w:rPr>
        <w:t xml:space="preserve">Органы муниципального финансового контроля осуществляют контроль за соблюдением Учреждением целей и условий предоставления Субсидий в порядке, установленном </w:t>
      </w:r>
      <w:hyperlink r:id="rId16" w:history="1">
        <w:r w:rsidRPr="007E133A">
          <w:rPr>
            <w:sz w:val="28"/>
            <w:szCs w:val="28"/>
          </w:rPr>
          <w:t>бюджетным законодательством</w:t>
        </w:r>
      </w:hyperlink>
      <w:r w:rsidRPr="007E133A">
        <w:rPr>
          <w:sz w:val="28"/>
          <w:szCs w:val="28"/>
        </w:rPr>
        <w:t>.</w:t>
      </w:r>
    </w:p>
    <w:p w14:paraId="06874CF3" w14:textId="77777777" w:rsidR="00304AC4" w:rsidRPr="007E133A" w:rsidRDefault="00304AC4" w:rsidP="00526BF6">
      <w:pPr>
        <w:ind w:firstLine="708"/>
        <w:jc w:val="both"/>
        <w:rPr>
          <w:sz w:val="28"/>
          <w:szCs w:val="28"/>
        </w:rPr>
      </w:pPr>
      <w:bookmarkStart w:id="37" w:name="sub_1065"/>
      <w:r w:rsidRPr="007E133A">
        <w:rPr>
          <w:sz w:val="28"/>
          <w:szCs w:val="28"/>
        </w:rPr>
        <w:t xml:space="preserve">5.3. В случае установления Учредителем и (или) органом муниципального финансового контроля фактов </w:t>
      </w:r>
      <w:r w:rsidR="00DE113C" w:rsidRPr="007E133A">
        <w:rPr>
          <w:sz w:val="28"/>
          <w:szCs w:val="28"/>
        </w:rPr>
        <w:t>не достижения</w:t>
      </w:r>
      <w:r w:rsidRPr="007E133A">
        <w:rPr>
          <w:sz w:val="28"/>
          <w:szCs w:val="28"/>
        </w:rPr>
        <w:t xml:space="preserve"> значений результатов предоставления Субсидий </w:t>
      </w:r>
      <w:hyperlink r:id="rId17" w:history="1">
        <w:r w:rsidRPr="00A977B1">
          <w:rPr>
            <w:rStyle w:val="aa"/>
            <w:color w:val="auto"/>
            <w:sz w:val="28"/>
            <w:szCs w:val="28"/>
          </w:rPr>
          <w:t>Соглашение</w:t>
        </w:r>
      </w:hyperlink>
      <w:r w:rsidRPr="007E133A">
        <w:rPr>
          <w:sz w:val="28"/>
          <w:szCs w:val="28"/>
        </w:rPr>
        <w:t>, по решению Учредителя может быть расторгнуто в одностороннем порядке, а средства подлежат возврату в местный бюджет в сроки, установленные разделом 4</w:t>
      </w:r>
      <w:r w:rsidRPr="007E133A">
        <w:t xml:space="preserve"> </w:t>
      </w:r>
      <w:r w:rsidRPr="007E133A">
        <w:rPr>
          <w:sz w:val="28"/>
          <w:szCs w:val="28"/>
        </w:rPr>
        <w:t>Порядка</w:t>
      </w:r>
      <w:bookmarkEnd w:id="37"/>
      <w:r w:rsidR="003127DB">
        <w:rPr>
          <w:sz w:val="28"/>
          <w:szCs w:val="28"/>
        </w:rPr>
        <w:t>.</w:t>
      </w:r>
    </w:p>
    <w:p w14:paraId="0F9FBE54" w14:textId="77777777" w:rsidR="00304AC4" w:rsidRPr="007E133A" w:rsidRDefault="00304AC4" w:rsidP="00526BF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38" w:name="sub_1006"/>
      <w:r w:rsidRPr="007E133A">
        <w:rPr>
          <w:rFonts w:ascii="Times New Roman" w:hAnsi="Times New Roman" w:cs="Times New Roman"/>
          <w:sz w:val="28"/>
          <w:szCs w:val="28"/>
        </w:rPr>
        <w:t>6. Возврат Субсидий</w:t>
      </w:r>
    </w:p>
    <w:bookmarkEnd w:id="38"/>
    <w:p w14:paraId="7E554AE5" w14:textId="77777777" w:rsidR="00304AC4" w:rsidRPr="002F06FB" w:rsidRDefault="00304AC4" w:rsidP="00C116D1">
      <w:pPr>
        <w:jc w:val="both"/>
        <w:rPr>
          <w:color w:val="FF0000"/>
          <w:sz w:val="28"/>
          <w:szCs w:val="28"/>
        </w:rPr>
      </w:pPr>
    </w:p>
    <w:p w14:paraId="29271DBE" w14:textId="77777777" w:rsidR="00304AC4" w:rsidRPr="005312F3" w:rsidRDefault="00304AC4" w:rsidP="00526BF6">
      <w:pPr>
        <w:ind w:firstLine="708"/>
        <w:jc w:val="both"/>
        <w:rPr>
          <w:b/>
          <w:sz w:val="28"/>
          <w:szCs w:val="28"/>
        </w:rPr>
      </w:pPr>
      <w:bookmarkStart w:id="39" w:name="sub_1061"/>
      <w:r w:rsidRPr="005312F3">
        <w:rPr>
          <w:sz w:val="28"/>
          <w:szCs w:val="28"/>
        </w:rPr>
        <w:t xml:space="preserve">6.1. Не использованные на начало текущего финансового года остатки Субсидии, при отсутствии решения Учредителя о наличии потребности в направлении этих средств на цели предоставления Субсидии в текущем финансовом году, принятого в порядке, установленном бюджетным законодательством Российской Федерации, подлежат возврату в местный бюджет в сроки, установленные в </w:t>
      </w:r>
      <w:hyperlink r:id="rId18" w:history="1">
        <w:r w:rsidRPr="00A977B1">
          <w:rPr>
            <w:rStyle w:val="aa"/>
            <w:color w:val="auto"/>
            <w:sz w:val="28"/>
            <w:szCs w:val="28"/>
          </w:rPr>
          <w:t>Соглашении</w:t>
        </w:r>
      </w:hyperlink>
      <w:r w:rsidRPr="005312F3">
        <w:rPr>
          <w:b/>
          <w:sz w:val="28"/>
          <w:szCs w:val="28"/>
        </w:rPr>
        <w:t>.</w:t>
      </w:r>
    </w:p>
    <w:p w14:paraId="5CACC0E3" w14:textId="77777777" w:rsidR="00304AC4" w:rsidRPr="005312F3" w:rsidRDefault="00304AC4" w:rsidP="00526BF6">
      <w:pPr>
        <w:ind w:firstLine="708"/>
        <w:jc w:val="both"/>
        <w:rPr>
          <w:sz w:val="28"/>
          <w:szCs w:val="28"/>
        </w:rPr>
      </w:pPr>
      <w:bookmarkStart w:id="40" w:name="sub_1062"/>
      <w:bookmarkEnd w:id="39"/>
      <w:r w:rsidRPr="005312F3">
        <w:rPr>
          <w:sz w:val="28"/>
          <w:szCs w:val="28"/>
        </w:rPr>
        <w:t xml:space="preserve">6.2. В соответствии с решением Учредителя о наличии потребности в неиспользованной на начало текущего финансового года Субсидии, принимаемым в соответствии с бюджетным законодательством Российской </w:t>
      </w:r>
      <w:r w:rsidRPr="005312F3">
        <w:rPr>
          <w:sz w:val="28"/>
          <w:szCs w:val="28"/>
        </w:rPr>
        <w:lastRenderedPageBreak/>
        <w:t xml:space="preserve">Федерации, остатки указанной Субсидии могут быть использованы в текущем финансовом году для финансового обеспечения расходов, в соответствии с целями, установленными </w:t>
      </w:r>
      <w:hyperlink w:anchor="sub_1002" w:history="1">
        <w:r w:rsidRPr="00A977B1">
          <w:rPr>
            <w:rStyle w:val="aa"/>
            <w:color w:val="auto"/>
            <w:sz w:val="28"/>
            <w:szCs w:val="28"/>
          </w:rPr>
          <w:t>разделом 2</w:t>
        </w:r>
      </w:hyperlink>
      <w:r w:rsidRPr="005312F3">
        <w:rPr>
          <w:sz w:val="28"/>
          <w:szCs w:val="28"/>
        </w:rPr>
        <w:t xml:space="preserve"> настоящего Порядка.</w:t>
      </w:r>
    </w:p>
    <w:p w14:paraId="6A70AD83" w14:textId="77777777" w:rsidR="00304AC4" w:rsidRPr="005312F3" w:rsidRDefault="00304AC4" w:rsidP="00526BF6">
      <w:pPr>
        <w:ind w:firstLine="708"/>
        <w:jc w:val="both"/>
        <w:rPr>
          <w:sz w:val="28"/>
          <w:szCs w:val="28"/>
        </w:rPr>
      </w:pPr>
      <w:bookmarkStart w:id="41" w:name="sub_1063"/>
      <w:bookmarkEnd w:id="40"/>
      <w:r w:rsidRPr="005312F3">
        <w:rPr>
          <w:sz w:val="28"/>
          <w:szCs w:val="28"/>
        </w:rPr>
        <w:t xml:space="preserve">6.3. При наличии в текущем году поступлений от возврата ранее произведенных Учреждением выплат, источником финансового обеспечения которых являются Субсидии, Учредитель принимает решение о предоставлении Учреждению Субсидий, определенных </w:t>
      </w:r>
      <w:hyperlink w:anchor="sub_1021" w:history="1">
        <w:r w:rsidRPr="00A977B1">
          <w:t xml:space="preserve"> </w:t>
        </w:r>
        <w:r w:rsidRPr="00A977B1">
          <w:rPr>
            <w:rStyle w:val="aa"/>
            <w:color w:val="auto"/>
            <w:sz w:val="28"/>
            <w:szCs w:val="28"/>
          </w:rPr>
          <w:t>пунктом 2.1 раздела</w:t>
        </w:r>
      </w:hyperlink>
      <w:r w:rsidRPr="00A977B1">
        <w:rPr>
          <w:rStyle w:val="aa"/>
          <w:color w:val="auto"/>
          <w:sz w:val="28"/>
          <w:szCs w:val="28"/>
        </w:rPr>
        <w:t xml:space="preserve"> 2</w:t>
      </w:r>
      <w:r w:rsidRPr="00A977B1">
        <w:rPr>
          <w:b/>
          <w:sz w:val="28"/>
          <w:szCs w:val="28"/>
        </w:rPr>
        <w:t xml:space="preserve"> </w:t>
      </w:r>
      <w:r w:rsidRPr="005312F3">
        <w:rPr>
          <w:sz w:val="28"/>
          <w:szCs w:val="28"/>
        </w:rPr>
        <w:t>настоящего Порядка, в текущем финансовом году в соответствии с бюджетным законодательством Российской Федерации, на основании представленной Учреждением информации о наличии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лицам).</w:t>
      </w:r>
    </w:p>
    <w:p w14:paraId="7FBD6DC0" w14:textId="77777777" w:rsidR="00304AC4" w:rsidRPr="005F4325" w:rsidRDefault="00304AC4" w:rsidP="00526BF6">
      <w:pPr>
        <w:ind w:firstLine="708"/>
        <w:jc w:val="both"/>
        <w:rPr>
          <w:sz w:val="28"/>
          <w:szCs w:val="28"/>
        </w:rPr>
      </w:pPr>
      <w:bookmarkStart w:id="42" w:name="sub_1064"/>
      <w:bookmarkEnd w:id="41"/>
      <w:r w:rsidRPr="005F4325">
        <w:rPr>
          <w:sz w:val="28"/>
          <w:szCs w:val="28"/>
        </w:rPr>
        <w:t xml:space="preserve">6.4. В случае наличия экономии и при отсутствии потребности в Субсидии в очередном финансовом году, Учреждение должно осуществить перечисление в местный бюджет остатков Субсидии в сроки, установленные в </w:t>
      </w:r>
      <w:hyperlink r:id="rId19" w:history="1">
        <w:r w:rsidRPr="00A977B1">
          <w:rPr>
            <w:rStyle w:val="aa"/>
            <w:color w:val="auto"/>
            <w:sz w:val="28"/>
            <w:szCs w:val="28"/>
          </w:rPr>
          <w:t>Соглашении</w:t>
        </w:r>
      </w:hyperlink>
      <w:r w:rsidRPr="005F4325">
        <w:rPr>
          <w:sz w:val="28"/>
          <w:szCs w:val="28"/>
        </w:rPr>
        <w:t>.</w:t>
      </w:r>
    </w:p>
    <w:bookmarkEnd w:id="7"/>
    <w:bookmarkEnd w:id="42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25"/>
        <w:gridCol w:w="3138"/>
      </w:tblGrid>
      <w:tr w:rsidR="00304AC4" w:rsidRPr="00556682" w14:paraId="00755B33" w14:textId="77777777" w:rsidTr="00304AC4">
        <w:tc>
          <w:tcPr>
            <w:tcW w:w="6325" w:type="dxa"/>
            <w:vAlign w:val="center"/>
          </w:tcPr>
          <w:p w14:paraId="03EE5D50" w14:textId="77777777" w:rsidR="00E04A2D" w:rsidRDefault="00E04A2D" w:rsidP="00E04A2D">
            <w:pPr>
              <w:rPr>
                <w:sz w:val="28"/>
                <w:szCs w:val="28"/>
              </w:rPr>
            </w:pPr>
          </w:p>
          <w:p w14:paraId="13BB55C5" w14:textId="77777777" w:rsidR="00E04A2D" w:rsidRDefault="00E04A2D" w:rsidP="00E04A2D">
            <w:pPr>
              <w:rPr>
                <w:sz w:val="28"/>
                <w:szCs w:val="28"/>
              </w:rPr>
            </w:pPr>
          </w:p>
          <w:p w14:paraId="75E29BF5" w14:textId="77777777" w:rsidR="00E04A2D" w:rsidRDefault="00E04A2D" w:rsidP="00E04A2D">
            <w:pPr>
              <w:rPr>
                <w:sz w:val="28"/>
                <w:szCs w:val="28"/>
              </w:rPr>
            </w:pPr>
          </w:p>
          <w:p w14:paraId="6BFAD938" w14:textId="0227D4D1" w:rsidR="00304AC4" w:rsidRPr="00556682" w:rsidRDefault="00313E96" w:rsidP="00E04A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304AC4">
              <w:rPr>
                <w:sz w:val="28"/>
                <w:szCs w:val="28"/>
              </w:rPr>
              <w:t xml:space="preserve"> финансового отдела</w:t>
            </w:r>
          </w:p>
        </w:tc>
        <w:tc>
          <w:tcPr>
            <w:tcW w:w="3138" w:type="dxa"/>
            <w:vAlign w:val="bottom"/>
          </w:tcPr>
          <w:p w14:paraId="116C3D39" w14:textId="1C7FBF07" w:rsidR="00304AC4" w:rsidRPr="00556682" w:rsidRDefault="00313E96" w:rsidP="00304AC4">
            <w:pPr>
              <w:pStyle w:val="ab"/>
              <w:ind w:hanging="57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Ю.В. Жуланова</w:t>
            </w:r>
          </w:p>
        </w:tc>
      </w:tr>
    </w:tbl>
    <w:p w14:paraId="31385C70" w14:textId="77777777" w:rsidR="002F7B0D" w:rsidRDefault="002F7B0D" w:rsidP="000635B0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A3F1545" w14:textId="77777777" w:rsidR="002F7B0D" w:rsidRDefault="002F7B0D" w:rsidP="000635B0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11FE294" w14:textId="77777777" w:rsidR="002F7B0D" w:rsidRDefault="002F7B0D" w:rsidP="000635B0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F441623" w14:textId="77777777" w:rsidR="002F7B0D" w:rsidRDefault="002F7B0D" w:rsidP="000635B0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2123CC4" w14:textId="77777777" w:rsidR="002F7B0D" w:rsidRDefault="002F7B0D" w:rsidP="000635B0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0B21560" w14:textId="77777777" w:rsidR="002F7B0D" w:rsidRDefault="002F7B0D" w:rsidP="000635B0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AEAEC8E" w14:textId="77777777" w:rsidR="002F7B0D" w:rsidRDefault="002F7B0D" w:rsidP="000635B0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181AD8B" w14:textId="77777777" w:rsidR="002F7B0D" w:rsidRDefault="002F7B0D" w:rsidP="000635B0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0668963" w14:textId="28B19F24" w:rsidR="00AA2ABC" w:rsidRDefault="00AA2ABC" w:rsidP="00D765F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D9F0186" w14:textId="77777777" w:rsidR="00D765F9" w:rsidRDefault="00D765F9" w:rsidP="00D765F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132EB70" w14:textId="77777777" w:rsidR="00AA2ABC" w:rsidRDefault="00AA2ABC" w:rsidP="000635B0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BDEFCDA" w14:textId="77777777" w:rsidR="00313E96" w:rsidRDefault="00313E96" w:rsidP="000635B0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E8D04F2" w14:textId="77777777" w:rsidR="00313E96" w:rsidRDefault="00313E96" w:rsidP="000635B0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D1D9237" w14:textId="77777777" w:rsidR="00313E96" w:rsidRDefault="00313E96" w:rsidP="000635B0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FD462E6" w14:textId="77777777" w:rsidR="00313E96" w:rsidRDefault="00313E96" w:rsidP="000635B0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4C748E7" w14:textId="77777777" w:rsidR="00313E96" w:rsidRDefault="00313E96" w:rsidP="000635B0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25808A2" w14:textId="77777777" w:rsidR="00313E96" w:rsidRDefault="00313E96" w:rsidP="000635B0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F93DA3F" w14:textId="77777777" w:rsidR="00313E96" w:rsidRDefault="00313E96" w:rsidP="000635B0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9E133C6" w14:textId="77777777" w:rsidR="002F7B0D" w:rsidRDefault="002F7B0D" w:rsidP="000635B0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BE33034" w14:textId="77777777" w:rsidR="00A977B1" w:rsidRDefault="00A977B1" w:rsidP="000635B0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2413690" w14:textId="77777777" w:rsidR="00A977B1" w:rsidRDefault="00A977B1" w:rsidP="000635B0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5D1F329" w14:textId="77777777" w:rsidR="00A977B1" w:rsidRDefault="00A977B1" w:rsidP="000635B0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24FAB7B" w14:textId="77777777" w:rsidR="00A977B1" w:rsidRDefault="00A977B1" w:rsidP="000635B0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BBBEDC0" w14:textId="77777777" w:rsidR="00A977B1" w:rsidRDefault="00A977B1" w:rsidP="000635B0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CF81AD3" w14:textId="77777777" w:rsidR="00A977B1" w:rsidRDefault="00A977B1" w:rsidP="000635B0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1585500" w14:textId="77777777" w:rsidR="00A977B1" w:rsidRDefault="00A977B1" w:rsidP="000635B0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84ECEA8" w14:textId="77777777" w:rsidR="00A977B1" w:rsidRDefault="00A977B1" w:rsidP="000635B0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F8C2233" w14:textId="77777777" w:rsidR="002F7B0D" w:rsidRDefault="002F7B0D" w:rsidP="000635B0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E08CE41" w14:textId="77777777" w:rsidR="002F7B0D" w:rsidRDefault="002F7B0D" w:rsidP="000635B0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2DD5148" w14:textId="77777777" w:rsidR="00490332" w:rsidRDefault="008D6DCC" w:rsidP="000635B0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 </w:t>
      </w:r>
    </w:p>
    <w:p w14:paraId="1F83FD71" w14:textId="24732AA0" w:rsidR="00490332" w:rsidRDefault="00490332" w:rsidP="000635B0">
      <w:pPr>
        <w:pStyle w:val="ConsPlusTitle"/>
        <w:ind w:left="5103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2D1F23">
        <w:rPr>
          <w:rFonts w:ascii="Times New Roman" w:hAnsi="Times New Roman" w:cs="Times New Roman"/>
          <w:b w:val="0"/>
          <w:sz w:val="24"/>
          <w:szCs w:val="24"/>
        </w:rPr>
        <w:t>к Порядку</w:t>
      </w:r>
      <w:r w:rsidR="00554C6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D1F2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определения объема и условий предоставления субсидий из бюджета </w:t>
      </w:r>
      <w:r w:rsidR="00AA2ABC">
        <w:rPr>
          <w:rFonts w:ascii="Times New Roman" w:hAnsi="Times New Roman" w:cs="Times New Roman"/>
          <w:b w:val="0"/>
          <w:color w:val="000000"/>
          <w:sz w:val="24"/>
          <w:szCs w:val="24"/>
        </w:rPr>
        <w:t>Васюринского</w:t>
      </w:r>
      <w:r w:rsidRPr="002D1F2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 Динского района муниципальным бюджетным учреждениям </w:t>
      </w:r>
      <w:r w:rsidR="00AA2AB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Васюринского </w:t>
      </w:r>
      <w:r w:rsidRPr="002D1F23">
        <w:rPr>
          <w:rFonts w:ascii="Times New Roman" w:hAnsi="Times New Roman" w:cs="Times New Roman"/>
          <w:b w:val="0"/>
          <w:color w:val="000000"/>
          <w:sz w:val="24"/>
          <w:szCs w:val="24"/>
        </w:rPr>
        <w:t>сельского поселения Динского района на иные цели</w:t>
      </w:r>
    </w:p>
    <w:p w14:paraId="259E9A11" w14:textId="77777777" w:rsidR="00490332" w:rsidRPr="002D1F23" w:rsidRDefault="00490332" w:rsidP="000635B0">
      <w:pPr>
        <w:pStyle w:val="ConsPlusTitle"/>
        <w:ind w:left="5103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 _________№_________</w:t>
      </w:r>
    </w:p>
    <w:p w14:paraId="5B7C3C7D" w14:textId="77777777" w:rsidR="00593F52" w:rsidRDefault="00593F52" w:rsidP="00593F52">
      <w:pPr>
        <w:jc w:val="center"/>
        <w:rPr>
          <w:sz w:val="28"/>
          <w:szCs w:val="28"/>
        </w:rPr>
      </w:pPr>
    </w:p>
    <w:p w14:paraId="708FE726" w14:textId="62546A3B" w:rsidR="00593F52" w:rsidRDefault="00593F52" w:rsidP="00593F52">
      <w:pPr>
        <w:jc w:val="center"/>
        <w:rPr>
          <w:sz w:val="28"/>
          <w:szCs w:val="28"/>
        </w:rPr>
      </w:pPr>
      <w:r>
        <w:rPr>
          <w:sz w:val="28"/>
          <w:szCs w:val="28"/>
        </w:rPr>
        <w:t>Типовая форма</w:t>
      </w:r>
    </w:p>
    <w:p w14:paraId="5BA38328" w14:textId="77777777" w:rsidR="00593F52" w:rsidRDefault="00593F52" w:rsidP="00593F5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соглашения о порядке и условиях предоставления субсидии на иные цели</w:t>
      </w:r>
    </w:p>
    <w:p w14:paraId="3A6803A9" w14:textId="77777777" w:rsidR="00490332" w:rsidRDefault="00490332" w:rsidP="000635B0">
      <w:pPr>
        <w:ind w:firstLine="709"/>
        <w:rPr>
          <w:sz w:val="28"/>
          <w:szCs w:val="28"/>
        </w:rPr>
      </w:pPr>
    </w:p>
    <w:p w14:paraId="6B23752E" w14:textId="77777777" w:rsidR="00E60D1F" w:rsidRPr="00E60D1F" w:rsidRDefault="00E60D1F" w:rsidP="00E60D1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0D1F">
        <w:rPr>
          <w:b/>
          <w:sz w:val="28"/>
          <w:szCs w:val="28"/>
        </w:rPr>
        <w:t>Соглашение № __</w:t>
      </w:r>
    </w:p>
    <w:p w14:paraId="4A535A39" w14:textId="77777777" w:rsidR="00E60D1F" w:rsidRPr="00E60D1F" w:rsidRDefault="00E60D1F" w:rsidP="00E60D1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0D1F">
        <w:rPr>
          <w:b/>
          <w:sz w:val="28"/>
          <w:szCs w:val="28"/>
        </w:rPr>
        <w:t xml:space="preserve">«О порядке и условиях предоставления субсидий муниципальному бюджетному учреждению на иные цели. </w:t>
      </w:r>
    </w:p>
    <w:p w14:paraId="7AB927ED" w14:textId="77777777" w:rsidR="00E60D1F" w:rsidRPr="00E60D1F" w:rsidRDefault="00E60D1F" w:rsidP="00E60D1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C3DAC87" w14:textId="4E3D13F0" w:rsidR="00E60D1F" w:rsidRPr="00E60D1F" w:rsidRDefault="00E60D1F" w:rsidP="00E60D1F">
      <w:pPr>
        <w:autoSpaceDE w:val="0"/>
        <w:autoSpaceDN w:val="0"/>
        <w:adjustRightInd w:val="0"/>
        <w:rPr>
          <w:sz w:val="28"/>
          <w:szCs w:val="28"/>
        </w:rPr>
      </w:pPr>
      <w:r w:rsidRPr="00E60D1F">
        <w:rPr>
          <w:sz w:val="28"/>
          <w:szCs w:val="28"/>
        </w:rPr>
        <w:t>ст. Васюринская</w:t>
      </w:r>
      <w:r w:rsidRPr="00E60D1F">
        <w:rPr>
          <w:sz w:val="28"/>
          <w:szCs w:val="28"/>
        </w:rPr>
        <w:tab/>
      </w:r>
      <w:r w:rsidRPr="00E60D1F">
        <w:rPr>
          <w:sz w:val="28"/>
          <w:szCs w:val="28"/>
        </w:rPr>
        <w:tab/>
      </w:r>
      <w:r w:rsidRPr="00E60D1F">
        <w:rPr>
          <w:sz w:val="28"/>
          <w:szCs w:val="28"/>
        </w:rPr>
        <w:tab/>
      </w:r>
      <w:r w:rsidRPr="00E60D1F">
        <w:rPr>
          <w:sz w:val="28"/>
          <w:szCs w:val="28"/>
        </w:rPr>
        <w:tab/>
      </w:r>
      <w:r w:rsidRPr="00E60D1F">
        <w:rPr>
          <w:sz w:val="28"/>
          <w:szCs w:val="28"/>
        </w:rPr>
        <w:tab/>
      </w:r>
      <w:r w:rsidRPr="00E60D1F">
        <w:rPr>
          <w:sz w:val="28"/>
          <w:szCs w:val="28"/>
        </w:rPr>
        <w:tab/>
      </w:r>
      <w:r w:rsidRPr="00E60D1F">
        <w:rPr>
          <w:sz w:val="28"/>
          <w:szCs w:val="28"/>
        </w:rPr>
        <w:tab/>
      </w:r>
      <w:proofErr w:type="gramStart"/>
      <w:r w:rsidRPr="00E60D1F">
        <w:rPr>
          <w:sz w:val="28"/>
          <w:szCs w:val="28"/>
        </w:rPr>
        <w:t xml:space="preserve">   «</w:t>
      </w:r>
      <w:proofErr w:type="gramEnd"/>
      <w:r w:rsidRPr="00E60D1F">
        <w:rPr>
          <w:sz w:val="28"/>
          <w:szCs w:val="28"/>
        </w:rPr>
        <w:t>___»___________ 2024г.</w:t>
      </w:r>
    </w:p>
    <w:p w14:paraId="55109394" w14:textId="77777777" w:rsidR="00E60D1F" w:rsidRPr="00E60D1F" w:rsidRDefault="00E60D1F" w:rsidP="00E60D1F">
      <w:pPr>
        <w:autoSpaceDE w:val="0"/>
        <w:autoSpaceDN w:val="0"/>
        <w:adjustRightInd w:val="0"/>
        <w:rPr>
          <w:sz w:val="28"/>
          <w:szCs w:val="28"/>
        </w:rPr>
      </w:pPr>
    </w:p>
    <w:p w14:paraId="77FA7B1D" w14:textId="0CAE78E6" w:rsidR="00E60D1F" w:rsidRPr="00E60D1F" w:rsidRDefault="00E60D1F" w:rsidP="00E60D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0D1F">
        <w:rPr>
          <w:sz w:val="28"/>
          <w:szCs w:val="28"/>
        </w:rPr>
        <w:t>Администрация муниципального образования Васюринское сельское поселение в составе муниципального образования Динской район именуемое в дальнейшем учредитель в лице главы Черной Ольги Алексеевны, действующей на основании Устава, с одной  стороны, и _________________________________________________________ (далее - Учреждение) в лице ______________________________________</w:t>
      </w:r>
      <w:r w:rsidR="00D765F9">
        <w:rPr>
          <w:sz w:val="28"/>
          <w:szCs w:val="28"/>
        </w:rPr>
        <w:t>_</w:t>
      </w:r>
      <w:r w:rsidRPr="00E60D1F">
        <w:rPr>
          <w:sz w:val="28"/>
          <w:szCs w:val="28"/>
        </w:rPr>
        <w:t>, действующего на</w:t>
      </w:r>
      <w:r w:rsidR="00D765F9">
        <w:rPr>
          <w:sz w:val="28"/>
          <w:szCs w:val="28"/>
        </w:rPr>
        <w:t xml:space="preserve"> </w:t>
      </w:r>
      <w:r w:rsidRPr="00E60D1F">
        <w:rPr>
          <w:sz w:val="28"/>
          <w:szCs w:val="28"/>
        </w:rPr>
        <w:t>основании ______________________________________________________________, с другой стороны, вместе именуемые Стороны, на основании Решения Совета Васюринского сельского поселения заключили настоящее соглашение о нижеследующем:</w:t>
      </w:r>
    </w:p>
    <w:p w14:paraId="5F520C62" w14:textId="77777777" w:rsidR="00E60D1F" w:rsidRPr="00E60D1F" w:rsidRDefault="00E60D1F" w:rsidP="00E60D1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6906AE5C" w14:textId="7CAAFA78" w:rsidR="00E60D1F" w:rsidRPr="006C06C6" w:rsidRDefault="00E60D1F" w:rsidP="006C06C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60D1F">
        <w:rPr>
          <w:b/>
          <w:sz w:val="28"/>
          <w:szCs w:val="28"/>
        </w:rPr>
        <w:t>1. Предмет Соглашения</w:t>
      </w:r>
    </w:p>
    <w:p w14:paraId="3EC47F33" w14:textId="77777777" w:rsidR="001B02D9" w:rsidRDefault="00E60D1F" w:rsidP="001B02D9">
      <w:pPr>
        <w:ind w:firstLine="708"/>
        <w:jc w:val="both"/>
        <w:rPr>
          <w:sz w:val="28"/>
          <w:szCs w:val="28"/>
        </w:rPr>
      </w:pPr>
      <w:r w:rsidRPr="00E60D1F">
        <w:rPr>
          <w:sz w:val="28"/>
          <w:szCs w:val="28"/>
        </w:rPr>
        <w:t xml:space="preserve">1. </w:t>
      </w:r>
      <w:r w:rsidR="001B02D9">
        <w:rPr>
          <w:sz w:val="28"/>
          <w:szCs w:val="28"/>
        </w:rPr>
        <w:t>Предметом настоящего Соглашения является предоставление из</w:t>
      </w:r>
    </w:p>
    <w:p w14:paraId="13509AB3" w14:textId="3FDFB11D" w:rsidR="001B02D9" w:rsidRDefault="001B02D9" w:rsidP="001B02D9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бюджета Васюринского сельского поселения Динского района в 20____году Субсидии на иные цели:</w:t>
      </w:r>
    </w:p>
    <w:p w14:paraId="164B9055" w14:textId="77777777" w:rsidR="001B02D9" w:rsidRDefault="001B02D9" w:rsidP="001B02D9">
      <w:pPr>
        <w:jc w:val="both"/>
      </w:pPr>
      <w:r>
        <w:rPr>
          <w:sz w:val="28"/>
          <w:szCs w:val="28"/>
        </w:rPr>
        <w:t xml:space="preserve">__________________________________________________________________. </w:t>
      </w:r>
      <w:r>
        <w:t>(указание цели(ей) предоставления Субсидии)</w:t>
      </w:r>
    </w:p>
    <w:p w14:paraId="405BE0C1" w14:textId="6BECD568" w:rsidR="00E60D1F" w:rsidRPr="001B02D9" w:rsidRDefault="00E60D1F" w:rsidP="00E60D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FCA2415" w14:textId="77777777" w:rsidR="00E60D1F" w:rsidRPr="00E60D1F" w:rsidRDefault="00E60D1F" w:rsidP="00E60D1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9BD262F" w14:textId="47B6ABE9" w:rsidR="00E60D1F" w:rsidRPr="00E60D1F" w:rsidRDefault="00E60D1F" w:rsidP="006C06C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60D1F">
        <w:rPr>
          <w:b/>
          <w:sz w:val="28"/>
          <w:szCs w:val="28"/>
        </w:rPr>
        <w:t>2. Права и обязанности Сторон</w:t>
      </w:r>
    </w:p>
    <w:p w14:paraId="486EC44C" w14:textId="300EED69" w:rsidR="00E60D1F" w:rsidRPr="00E60D1F" w:rsidRDefault="00E60D1F" w:rsidP="00E60D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0D1F">
        <w:rPr>
          <w:sz w:val="28"/>
          <w:szCs w:val="28"/>
        </w:rPr>
        <w:t>2.1. Учредитель обяз</w:t>
      </w:r>
      <w:r w:rsidR="006C06C6">
        <w:rPr>
          <w:sz w:val="28"/>
          <w:szCs w:val="28"/>
        </w:rPr>
        <w:t>у</w:t>
      </w:r>
      <w:r w:rsidRPr="00E60D1F">
        <w:rPr>
          <w:sz w:val="28"/>
          <w:szCs w:val="28"/>
        </w:rPr>
        <w:t>ется:</w:t>
      </w:r>
    </w:p>
    <w:p w14:paraId="5C6D6EAD" w14:textId="4EC4AF4F" w:rsidR="00E60D1F" w:rsidRPr="00E60D1F" w:rsidRDefault="00E60D1F" w:rsidP="00E60D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0D1F">
        <w:rPr>
          <w:sz w:val="28"/>
          <w:szCs w:val="28"/>
        </w:rPr>
        <w:t>2.1.1. Предоставлять Учреждению Субсидию в сумме ____________________________________________________________________</w:t>
      </w:r>
      <w:r w:rsidRPr="00E60D1F">
        <w:rPr>
          <w:color w:val="FF0000"/>
          <w:sz w:val="28"/>
          <w:szCs w:val="28"/>
        </w:rPr>
        <w:t xml:space="preserve"> </w:t>
      </w:r>
      <w:r w:rsidR="003A721B">
        <w:rPr>
          <w:sz w:val="28"/>
          <w:szCs w:val="28"/>
        </w:rPr>
        <w:t xml:space="preserve">согласно заявке на предоставление Субсидии в соответствии с приложением </w:t>
      </w:r>
      <w:r w:rsidR="003A721B" w:rsidRPr="000A289F">
        <w:rPr>
          <w:sz w:val="28"/>
          <w:szCs w:val="28"/>
        </w:rPr>
        <w:t>№ 1</w:t>
      </w:r>
      <w:r w:rsidR="003A721B">
        <w:rPr>
          <w:sz w:val="28"/>
          <w:szCs w:val="28"/>
        </w:rPr>
        <w:t xml:space="preserve"> к настоящему Соглашению</w:t>
      </w:r>
      <w:r w:rsidRPr="00E60D1F">
        <w:rPr>
          <w:sz w:val="28"/>
          <w:szCs w:val="28"/>
        </w:rPr>
        <w:t>, являющимся неотъемлемой частью настоящего Соглашения.</w:t>
      </w:r>
    </w:p>
    <w:p w14:paraId="6D3BBF3B" w14:textId="2082FEAC" w:rsidR="00E60D1F" w:rsidRPr="00E60D1F" w:rsidRDefault="00E60D1F" w:rsidP="00E60D1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0D1F">
        <w:rPr>
          <w:sz w:val="28"/>
          <w:szCs w:val="28"/>
        </w:rPr>
        <w:t>2.1.2. Обеспечивает своевременное перечисление Субсидий при выполнении Учреждением условий настоящего Соглашения</w:t>
      </w:r>
      <w:r w:rsidR="003A721B">
        <w:rPr>
          <w:sz w:val="28"/>
          <w:szCs w:val="28"/>
        </w:rPr>
        <w:t xml:space="preserve"> в соответствии с </w:t>
      </w:r>
      <w:r w:rsidR="003A721B" w:rsidRPr="00E60D1F">
        <w:rPr>
          <w:sz w:val="28"/>
          <w:szCs w:val="28"/>
        </w:rPr>
        <w:lastRenderedPageBreak/>
        <w:t>графиком перечисления Субсидии</w:t>
      </w:r>
      <w:r w:rsidR="003A721B">
        <w:rPr>
          <w:sz w:val="28"/>
          <w:szCs w:val="28"/>
        </w:rPr>
        <w:t xml:space="preserve"> </w:t>
      </w:r>
      <w:r w:rsidR="003A721B" w:rsidRPr="000A289F">
        <w:rPr>
          <w:sz w:val="28"/>
          <w:szCs w:val="28"/>
        </w:rPr>
        <w:t>(приложение № 2),</w:t>
      </w:r>
      <w:r w:rsidR="003A721B" w:rsidRPr="00E60D1F">
        <w:rPr>
          <w:sz w:val="28"/>
          <w:szCs w:val="28"/>
        </w:rPr>
        <w:t xml:space="preserve"> являющимся неотъемлемой частью настоящего Соглашения</w:t>
      </w:r>
      <w:r w:rsidRPr="00E60D1F">
        <w:rPr>
          <w:sz w:val="28"/>
          <w:szCs w:val="28"/>
        </w:rPr>
        <w:t>.</w:t>
      </w:r>
    </w:p>
    <w:p w14:paraId="28243937" w14:textId="77777777" w:rsidR="00E60D1F" w:rsidRPr="00E60D1F" w:rsidRDefault="00E60D1F" w:rsidP="00E60D1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0D1F">
        <w:rPr>
          <w:sz w:val="28"/>
          <w:szCs w:val="28"/>
        </w:rPr>
        <w:t>2.1.3. Осуществляет контроль за целевым использованием Учреждением Субсидий, полученных в рамках настоящего Соглашения.</w:t>
      </w:r>
    </w:p>
    <w:p w14:paraId="10B3B359" w14:textId="77777777" w:rsidR="00E60D1F" w:rsidRDefault="00E60D1F" w:rsidP="00E60D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0D1F">
        <w:rPr>
          <w:sz w:val="28"/>
          <w:szCs w:val="28"/>
        </w:rPr>
        <w:t>2.2. Учреждение обязуется:</w:t>
      </w:r>
    </w:p>
    <w:p w14:paraId="5B42FE75" w14:textId="3459BA7D" w:rsidR="001B02D9" w:rsidRPr="00E60D1F" w:rsidRDefault="001B02D9" w:rsidP="001B02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Направлять </w:t>
      </w:r>
      <w:r w:rsidR="001019A7">
        <w:rPr>
          <w:sz w:val="28"/>
          <w:szCs w:val="28"/>
        </w:rPr>
        <w:t xml:space="preserve">Учредителю не позднее __ рабочих дней, следующих за отчетным, </w:t>
      </w:r>
      <w:r>
        <w:rPr>
          <w:sz w:val="28"/>
          <w:szCs w:val="28"/>
        </w:rPr>
        <w:t xml:space="preserve">отчет об использовании субсидии на иные цели по форме в соответствии </w:t>
      </w:r>
      <w:r w:rsidRPr="001019A7">
        <w:rPr>
          <w:sz w:val="28"/>
          <w:szCs w:val="28"/>
        </w:rPr>
        <w:t>с приложением № 3</w:t>
      </w:r>
      <w:r>
        <w:rPr>
          <w:sz w:val="28"/>
          <w:szCs w:val="28"/>
        </w:rPr>
        <w:t xml:space="preserve"> к настоящему Соглашению, являющимся неотъемлемой частью настоящего Соглашения</w:t>
      </w:r>
    </w:p>
    <w:p w14:paraId="58F411EE" w14:textId="44425FAA" w:rsidR="00E60D1F" w:rsidRPr="00E60D1F" w:rsidRDefault="00E60D1F" w:rsidP="00E60D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0D1F">
        <w:rPr>
          <w:sz w:val="28"/>
          <w:szCs w:val="28"/>
        </w:rPr>
        <w:t>2.2.</w:t>
      </w:r>
      <w:r w:rsidR="001B02D9">
        <w:rPr>
          <w:sz w:val="28"/>
          <w:szCs w:val="28"/>
        </w:rPr>
        <w:t>2</w:t>
      </w:r>
      <w:r w:rsidRPr="00E60D1F">
        <w:rPr>
          <w:sz w:val="28"/>
          <w:szCs w:val="28"/>
        </w:rPr>
        <w:t>. Осуществлять контроль за соблюдение сроков и качества выполнения работ за счет средств Субсидии.</w:t>
      </w:r>
    </w:p>
    <w:p w14:paraId="2660C4EF" w14:textId="2308CD17" w:rsidR="00E60D1F" w:rsidRPr="00E60D1F" w:rsidRDefault="00E60D1F" w:rsidP="00E60D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0D1F">
        <w:rPr>
          <w:sz w:val="28"/>
          <w:szCs w:val="28"/>
        </w:rPr>
        <w:t>2.2.</w:t>
      </w:r>
      <w:r w:rsidR="001B02D9">
        <w:rPr>
          <w:sz w:val="28"/>
          <w:szCs w:val="28"/>
        </w:rPr>
        <w:t>3</w:t>
      </w:r>
      <w:r w:rsidRPr="00E60D1F">
        <w:rPr>
          <w:sz w:val="28"/>
          <w:szCs w:val="28"/>
        </w:rPr>
        <w:t>. Несет ответственность за достоверность сведений, указанных в документации, предоставляемой Учредителю.</w:t>
      </w:r>
    </w:p>
    <w:p w14:paraId="696FC6C2" w14:textId="4D031DEF" w:rsidR="00E60D1F" w:rsidRPr="00E60D1F" w:rsidRDefault="00E60D1F" w:rsidP="00E60D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0D1F">
        <w:rPr>
          <w:sz w:val="28"/>
          <w:szCs w:val="28"/>
        </w:rPr>
        <w:t>2.2.</w:t>
      </w:r>
      <w:r w:rsidR="001B02D9">
        <w:rPr>
          <w:sz w:val="28"/>
          <w:szCs w:val="28"/>
        </w:rPr>
        <w:t>4</w:t>
      </w:r>
      <w:r w:rsidRPr="00E60D1F">
        <w:rPr>
          <w:sz w:val="28"/>
          <w:szCs w:val="28"/>
        </w:rPr>
        <w:t>. Обеспечивает целевое и эффективное использование полученных Субсидий.</w:t>
      </w:r>
    </w:p>
    <w:p w14:paraId="0028FAB0" w14:textId="1CD3A7F5" w:rsidR="00E60D1F" w:rsidRPr="00E60D1F" w:rsidRDefault="00E60D1F" w:rsidP="00E60D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0D1F">
        <w:rPr>
          <w:sz w:val="28"/>
          <w:szCs w:val="28"/>
        </w:rPr>
        <w:t>2.2.</w:t>
      </w:r>
      <w:r w:rsidR="001B02D9">
        <w:rPr>
          <w:sz w:val="28"/>
          <w:szCs w:val="28"/>
        </w:rPr>
        <w:t>5</w:t>
      </w:r>
      <w:r w:rsidRPr="00E60D1F">
        <w:rPr>
          <w:sz w:val="28"/>
          <w:szCs w:val="28"/>
        </w:rPr>
        <w:t>. Перечислять излишне перечисленные средства Субсидии в бюджет Васюринского сельского поселения Динского района в соответствии с бюджетным законодательством Российской Федерации.</w:t>
      </w:r>
    </w:p>
    <w:p w14:paraId="3F25EF3B" w14:textId="77777777" w:rsidR="00E60D1F" w:rsidRPr="00E60D1F" w:rsidRDefault="00E60D1F" w:rsidP="00E60D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2D57743E" w14:textId="77777777" w:rsidR="00E60D1F" w:rsidRPr="00E60D1F" w:rsidRDefault="00E60D1F" w:rsidP="00E60D1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60D1F">
        <w:rPr>
          <w:b/>
          <w:sz w:val="28"/>
          <w:szCs w:val="28"/>
        </w:rPr>
        <w:t>3. Ответственность Сторон</w:t>
      </w:r>
    </w:p>
    <w:p w14:paraId="0F132D2B" w14:textId="77777777" w:rsidR="00E60D1F" w:rsidRDefault="00E60D1F" w:rsidP="00E60D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0D1F">
        <w:rPr>
          <w:sz w:val="28"/>
          <w:szCs w:val="28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14:paraId="5D07D5A3" w14:textId="77777777" w:rsidR="007F01F6" w:rsidRPr="00E60D1F" w:rsidRDefault="007F01F6" w:rsidP="00E60D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6DB87866" w14:textId="77777777" w:rsidR="00E60D1F" w:rsidRPr="00E60D1F" w:rsidRDefault="00E60D1F" w:rsidP="00E60D1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0D1F">
        <w:rPr>
          <w:sz w:val="28"/>
          <w:szCs w:val="28"/>
        </w:rPr>
        <w:t xml:space="preserve">            </w:t>
      </w:r>
      <w:r w:rsidRPr="00E60D1F">
        <w:rPr>
          <w:b/>
          <w:sz w:val="28"/>
          <w:szCs w:val="28"/>
        </w:rPr>
        <w:t>4. Срок действия Соглашения</w:t>
      </w:r>
    </w:p>
    <w:p w14:paraId="58EFE095" w14:textId="4BF83E26" w:rsidR="00E60D1F" w:rsidRDefault="00E60D1F" w:rsidP="00E60D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0D1F">
        <w:rPr>
          <w:sz w:val="28"/>
          <w:szCs w:val="28"/>
        </w:rPr>
        <w:t xml:space="preserve">Настоящее Соглашение вступает в силу с даты подписания и действует до </w:t>
      </w:r>
      <w:r w:rsidR="007F01F6">
        <w:rPr>
          <w:sz w:val="28"/>
          <w:szCs w:val="28"/>
        </w:rPr>
        <w:t>___ _____________г.</w:t>
      </w:r>
    </w:p>
    <w:p w14:paraId="5EA2FF14" w14:textId="77777777" w:rsidR="007F01F6" w:rsidRPr="00E60D1F" w:rsidRDefault="007F01F6" w:rsidP="00E60D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058793F7" w14:textId="77777777" w:rsidR="00E60D1F" w:rsidRPr="00E60D1F" w:rsidRDefault="00E60D1F" w:rsidP="00E60D1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60D1F">
        <w:rPr>
          <w:sz w:val="28"/>
          <w:szCs w:val="28"/>
        </w:rPr>
        <w:t xml:space="preserve">   </w:t>
      </w:r>
      <w:r w:rsidRPr="00E60D1F">
        <w:rPr>
          <w:b/>
          <w:sz w:val="28"/>
          <w:szCs w:val="28"/>
        </w:rPr>
        <w:t>5. Заключительные положения</w:t>
      </w:r>
    </w:p>
    <w:p w14:paraId="3D442A6C" w14:textId="77777777" w:rsidR="00E60D1F" w:rsidRPr="00E60D1F" w:rsidRDefault="00E60D1F" w:rsidP="00E60D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0D1F">
        <w:rPr>
          <w:sz w:val="28"/>
          <w:szCs w:val="28"/>
        </w:rPr>
        <w:t>5.1. 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14:paraId="7B1C33D8" w14:textId="77777777" w:rsidR="00E60D1F" w:rsidRPr="00E60D1F" w:rsidRDefault="00E60D1F" w:rsidP="00E60D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0D1F">
        <w:rPr>
          <w:sz w:val="28"/>
          <w:szCs w:val="28"/>
        </w:rPr>
        <w:t>5.2.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14:paraId="03FDD1AB" w14:textId="77777777" w:rsidR="00E60D1F" w:rsidRPr="00E60D1F" w:rsidRDefault="00E60D1F" w:rsidP="00E60D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0D1F">
        <w:rPr>
          <w:sz w:val="28"/>
          <w:szCs w:val="28"/>
        </w:rPr>
        <w:t>5.3.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14:paraId="3B614BB0" w14:textId="77777777" w:rsidR="00E60D1F" w:rsidRPr="00E60D1F" w:rsidRDefault="00E60D1F" w:rsidP="00E60D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0D1F">
        <w:rPr>
          <w:sz w:val="28"/>
          <w:szCs w:val="28"/>
        </w:rPr>
        <w:t xml:space="preserve">5.4. Настоящее Соглашение составлено в двух экземплярах, имеющих одинаковую юридическую силу, по одному экземпляру для каждой Стороны Соглашения. </w:t>
      </w:r>
    </w:p>
    <w:p w14:paraId="1EA16C1E" w14:textId="77777777" w:rsidR="00E60D1F" w:rsidRPr="00E60D1F" w:rsidRDefault="00E60D1F" w:rsidP="00E60D1F">
      <w:pPr>
        <w:autoSpaceDE w:val="0"/>
        <w:autoSpaceDN w:val="0"/>
        <w:adjustRightInd w:val="0"/>
        <w:jc w:val="both"/>
        <w:rPr>
          <w:sz w:val="28"/>
          <w:szCs w:val="28"/>
          <w:highlight w:val="red"/>
        </w:rPr>
      </w:pPr>
    </w:p>
    <w:p w14:paraId="31BD71D2" w14:textId="77777777" w:rsidR="00E60D1F" w:rsidRPr="00E60D1F" w:rsidRDefault="00E60D1F" w:rsidP="00E60D1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5070"/>
        <w:gridCol w:w="4500"/>
      </w:tblGrid>
      <w:tr w:rsidR="00E60D1F" w:rsidRPr="00E60D1F" w14:paraId="204ABE0D" w14:textId="77777777" w:rsidTr="00E60D1F">
        <w:trPr>
          <w:trHeight w:val="774"/>
        </w:trPr>
        <w:tc>
          <w:tcPr>
            <w:tcW w:w="5070" w:type="dxa"/>
            <w:hideMark/>
          </w:tcPr>
          <w:p w14:paraId="4BC46499" w14:textId="77777777" w:rsidR="00E60D1F" w:rsidRPr="00E60D1F" w:rsidRDefault="00E60D1F" w:rsidP="00E60D1F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E60D1F">
              <w:rPr>
                <w:lang w:eastAsia="en-US"/>
              </w:rPr>
              <w:t xml:space="preserve">Учредитель: Администрация Васюринского сельского поселения </w:t>
            </w:r>
          </w:p>
        </w:tc>
        <w:tc>
          <w:tcPr>
            <w:tcW w:w="4500" w:type="dxa"/>
          </w:tcPr>
          <w:p w14:paraId="48541D38" w14:textId="77777777" w:rsidR="00E60D1F" w:rsidRPr="00E60D1F" w:rsidRDefault="00E60D1F" w:rsidP="00E60D1F">
            <w:pPr>
              <w:tabs>
                <w:tab w:val="left" w:pos="495"/>
                <w:tab w:val="center" w:pos="4677"/>
              </w:tabs>
              <w:spacing w:line="256" w:lineRule="auto"/>
              <w:rPr>
                <w:lang w:eastAsia="en-US"/>
              </w:rPr>
            </w:pPr>
            <w:r w:rsidRPr="00E60D1F">
              <w:rPr>
                <w:lang w:eastAsia="en-US"/>
              </w:rPr>
              <w:t>Учреждение: ______________________ __________________________________</w:t>
            </w:r>
          </w:p>
          <w:p w14:paraId="5DF1CCCD" w14:textId="77777777" w:rsidR="00E60D1F" w:rsidRPr="00E60D1F" w:rsidRDefault="00E60D1F" w:rsidP="00E60D1F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  <w:tr w:rsidR="00E60D1F" w:rsidRPr="00E60D1F" w14:paraId="44EEB35C" w14:textId="77777777" w:rsidTr="00E60D1F">
        <w:trPr>
          <w:trHeight w:val="4496"/>
        </w:trPr>
        <w:tc>
          <w:tcPr>
            <w:tcW w:w="5070" w:type="dxa"/>
          </w:tcPr>
          <w:p w14:paraId="6E69A993" w14:textId="77777777" w:rsidR="00E60D1F" w:rsidRPr="00E60D1F" w:rsidRDefault="00E60D1F" w:rsidP="00E60D1F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E60D1F">
              <w:rPr>
                <w:lang w:eastAsia="en-US"/>
              </w:rPr>
              <w:lastRenderedPageBreak/>
              <w:t xml:space="preserve">Место нахождения: </w:t>
            </w:r>
          </w:p>
          <w:p w14:paraId="705AEDD1" w14:textId="1077C6CA" w:rsidR="00E60D1F" w:rsidRDefault="00653303" w:rsidP="00E60D1F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</w:t>
            </w:r>
          </w:p>
          <w:p w14:paraId="6F765BBB" w14:textId="683D0B6B" w:rsidR="00653303" w:rsidRPr="00E60D1F" w:rsidRDefault="00653303" w:rsidP="00E60D1F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</w:t>
            </w:r>
          </w:p>
          <w:p w14:paraId="6B62595E" w14:textId="44AF40CD" w:rsidR="00E60D1F" w:rsidRPr="00E60D1F" w:rsidRDefault="00E60D1F" w:rsidP="00E60D1F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E60D1F">
              <w:rPr>
                <w:lang w:eastAsia="en-US"/>
              </w:rPr>
              <w:t xml:space="preserve">Номер казначейского счета </w:t>
            </w:r>
            <w:r w:rsidR="00653303">
              <w:rPr>
                <w:lang w:eastAsia="en-US"/>
              </w:rPr>
              <w:t>___________________________________</w:t>
            </w:r>
          </w:p>
          <w:p w14:paraId="370B6176" w14:textId="45EDF085" w:rsidR="00E60D1F" w:rsidRPr="00E60D1F" w:rsidRDefault="00E60D1F" w:rsidP="00E60D1F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E60D1F">
              <w:rPr>
                <w:lang w:eastAsia="en-US"/>
              </w:rPr>
              <w:t>Южное ГУ Банка России//УФК по Краснодарскому краю г.</w:t>
            </w:r>
            <w:r w:rsidR="006C06C6">
              <w:rPr>
                <w:lang w:eastAsia="en-US"/>
              </w:rPr>
              <w:t xml:space="preserve"> </w:t>
            </w:r>
            <w:r w:rsidRPr="00E60D1F">
              <w:rPr>
                <w:lang w:eastAsia="en-US"/>
              </w:rPr>
              <w:t>Краснодар</w:t>
            </w:r>
          </w:p>
          <w:p w14:paraId="4AA6BE83" w14:textId="343F1D83" w:rsidR="00E60D1F" w:rsidRPr="00E60D1F" w:rsidRDefault="00E60D1F" w:rsidP="00E60D1F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E60D1F">
              <w:rPr>
                <w:lang w:eastAsia="en-US"/>
              </w:rPr>
              <w:t xml:space="preserve">ЕКС </w:t>
            </w:r>
            <w:r w:rsidR="00653303">
              <w:rPr>
                <w:lang w:eastAsia="en-US"/>
              </w:rPr>
              <w:t>_____________________________</w:t>
            </w:r>
          </w:p>
          <w:p w14:paraId="79E78ED6" w14:textId="745C0AF2" w:rsidR="00E60D1F" w:rsidRPr="00E60D1F" w:rsidRDefault="00E60D1F" w:rsidP="00E60D1F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E60D1F">
              <w:rPr>
                <w:lang w:eastAsia="en-US"/>
              </w:rPr>
              <w:t xml:space="preserve">л/с </w:t>
            </w:r>
            <w:r w:rsidR="00653303">
              <w:rPr>
                <w:lang w:eastAsia="en-US"/>
              </w:rPr>
              <w:t>______________________________</w:t>
            </w:r>
          </w:p>
          <w:p w14:paraId="435FB37C" w14:textId="2BCEB694" w:rsidR="00E60D1F" w:rsidRPr="00E60D1F" w:rsidRDefault="00E60D1F" w:rsidP="00E60D1F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E60D1F">
              <w:rPr>
                <w:lang w:eastAsia="en-US"/>
              </w:rPr>
              <w:t xml:space="preserve">БИК </w:t>
            </w:r>
            <w:r w:rsidR="00653303">
              <w:rPr>
                <w:lang w:eastAsia="en-US"/>
              </w:rPr>
              <w:t>_____________________________</w:t>
            </w:r>
          </w:p>
          <w:p w14:paraId="49756CBF" w14:textId="13F30868" w:rsidR="00E60D1F" w:rsidRPr="00E60D1F" w:rsidRDefault="00E60D1F" w:rsidP="00E60D1F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E60D1F">
              <w:rPr>
                <w:lang w:eastAsia="en-US"/>
              </w:rPr>
              <w:t xml:space="preserve">ИНН </w:t>
            </w:r>
            <w:r w:rsidR="00653303">
              <w:rPr>
                <w:lang w:eastAsia="en-US"/>
              </w:rPr>
              <w:t>_____________________________</w:t>
            </w:r>
          </w:p>
          <w:p w14:paraId="38D9A6EA" w14:textId="36A3D7E1" w:rsidR="00E60D1F" w:rsidRPr="00E60D1F" w:rsidRDefault="00E60D1F" w:rsidP="00E60D1F">
            <w:pPr>
              <w:widowControl w:val="0"/>
              <w:tabs>
                <w:tab w:val="left" w:pos="6478"/>
              </w:tabs>
              <w:spacing w:line="256" w:lineRule="auto"/>
              <w:rPr>
                <w:lang w:eastAsia="en-US"/>
              </w:rPr>
            </w:pPr>
            <w:r w:rsidRPr="00E60D1F">
              <w:rPr>
                <w:lang w:eastAsia="en-US"/>
              </w:rPr>
              <w:t xml:space="preserve">КПП </w:t>
            </w:r>
            <w:r w:rsidR="00653303">
              <w:rPr>
                <w:lang w:eastAsia="en-US"/>
              </w:rPr>
              <w:t>_____________________________</w:t>
            </w:r>
          </w:p>
          <w:p w14:paraId="10E53C72" w14:textId="515E5AD0" w:rsidR="00E60D1F" w:rsidRPr="00E60D1F" w:rsidRDefault="00E60D1F" w:rsidP="00E60D1F">
            <w:pPr>
              <w:widowControl w:val="0"/>
              <w:tabs>
                <w:tab w:val="left" w:pos="6478"/>
              </w:tabs>
              <w:spacing w:line="256" w:lineRule="auto"/>
              <w:rPr>
                <w:color w:val="000000"/>
                <w:shd w:val="clear" w:color="auto" w:fill="FFFFFF"/>
                <w:lang w:eastAsia="en-US"/>
              </w:rPr>
            </w:pPr>
            <w:r w:rsidRPr="00E60D1F">
              <w:rPr>
                <w:color w:val="000000"/>
                <w:shd w:val="clear" w:color="auto" w:fill="FFFFFF"/>
                <w:lang w:eastAsia="en-US"/>
              </w:rPr>
              <w:t xml:space="preserve">ОКТМО: </w:t>
            </w:r>
            <w:r w:rsidR="00653303">
              <w:rPr>
                <w:lang w:eastAsia="en-US"/>
              </w:rPr>
              <w:t>_________________________</w:t>
            </w:r>
          </w:p>
          <w:p w14:paraId="454CA84C" w14:textId="77777777" w:rsidR="00E60D1F" w:rsidRPr="00E60D1F" w:rsidRDefault="00E60D1F" w:rsidP="00E60D1F">
            <w:pPr>
              <w:spacing w:line="256" w:lineRule="auto"/>
              <w:rPr>
                <w:lang w:eastAsia="en-US"/>
              </w:rPr>
            </w:pPr>
          </w:p>
          <w:p w14:paraId="28E13F02" w14:textId="77777777" w:rsidR="00E60D1F" w:rsidRPr="00E60D1F" w:rsidRDefault="00E60D1F" w:rsidP="00E60D1F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643AE992" w14:textId="77777777" w:rsidR="00E60D1F" w:rsidRPr="00E60D1F" w:rsidRDefault="00E60D1F" w:rsidP="00E60D1F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431F6892" w14:textId="77777777" w:rsidR="00E60D1F" w:rsidRPr="00E60D1F" w:rsidRDefault="00E60D1F" w:rsidP="00E60D1F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26FB7D69" w14:textId="77777777" w:rsidR="00E60D1F" w:rsidRPr="00653303" w:rsidRDefault="00E60D1F" w:rsidP="00E60D1F">
            <w:pPr>
              <w:autoSpaceDE w:val="0"/>
              <w:autoSpaceDN w:val="0"/>
              <w:adjustRightInd w:val="0"/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653303">
              <w:rPr>
                <w:sz w:val="28"/>
                <w:szCs w:val="28"/>
                <w:lang w:eastAsia="en-US"/>
              </w:rPr>
              <w:t>Глава Васюринского</w:t>
            </w:r>
          </w:p>
          <w:p w14:paraId="1906ECDB" w14:textId="58DAED89" w:rsidR="00E60D1F" w:rsidRPr="00E60D1F" w:rsidRDefault="00E60D1F" w:rsidP="00E60D1F">
            <w:pPr>
              <w:autoSpaceDE w:val="0"/>
              <w:autoSpaceDN w:val="0"/>
              <w:adjustRightInd w:val="0"/>
              <w:spacing w:line="256" w:lineRule="auto"/>
              <w:ind w:right="-108"/>
              <w:rPr>
                <w:lang w:eastAsia="en-US"/>
              </w:rPr>
            </w:pPr>
            <w:r w:rsidRPr="00653303">
              <w:rPr>
                <w:sz w:val="28"/>
                <w:szCs w:val="28"/>
                <w:lang w:eastAsia="en-US"/>
              </w:rPr>
              <w:t>сельского поселения</w:t>
            </w:r>
            <w:r w:rsidR="006C06C6" w:rsidRPr="00653303">
              <w:rPr>
                <w:sz w:val="28"/>
                <w:szCs w:val="28"/>
                <w:lang w:eastAsia="en-US"/>
              </w:rPr>
              <w:t xml:space="preserve"> _________</w:t>
            </w:r>
            <w:r w:rsidR="00653303" w:rsidRPr="00653303">
              <w:rPr>
                <w:sz w:val="28"/>
                <w:szCs w:val="28"/>
                <w:lang w:eastAsia="en-US"/>
              </w:rPr>
              <w:t>______</w:t>
            </w:r>
            <w:r w:rsidR="006C06C6">
              <w:rPr>
                <w:lang w:eastAsia="en-US"/>
              </w:rPr>
              <w:t xml:space="preserve"> </w:t>
            </w:r>
          </w:p>
        </w:tc>
        <w:tc>
          <w:tcPr>
            <w:tcW w:w="4500" w:type="dxa"/>
          </w:tcPr>
          <w:p w14:paraId="39B93A84" w14:textId="77777777" w:rsidR="00E60D1F" w:rsidRPr="00E60D1F" w:rsidRDefault="00E60D1F" w:rsidP="00E60D1F">
            <w:pPr>
              <w:tabs>
                <w:tab w:val="left" w:pos="495"/>
                <w:tab w:val="center" w:pos="4677"/>
              </w:tabs>
              <w:spacing w:line="256" w:lineRule="auto"/>
              <w:rPr>
                <w:lang w:eastAsia="en-US"/>
              </w:rPr>
            </w:pPr>
            <w:r w:rsidRPr="00E60D1F">
              <w:rPr>
                <w:lang w:eastAsia="en-US"/>
              </w:rPr>
              <w:t xml:space="preserve">Место нахождения: </w:t>
            </w:r>
          </w:p>
          <w:p w14:paraId="1206B332" w14:textId="77777777" w:rsidR="00E60D1F" w:rsidRPr="00E60D1F" w:rsidRDefault="00E60D1F" w:rsidP="00E60D1F">
            <w:pPr>
              <w:tabs>
                <w:tab w:val="left" w:pos="495"/>
                <w:tab w:val="center" w:pos="4677"/>
              </w:tabs>
              <w:spacing w:line="256" w:lineRule="auto"/>
              <w:rPr>
                <w:lang w:eastAsia="en-US"/>
              </w:rPr>
            </w:pPr>
            <w:r w:rsidRPr="00E60D1F">
              <w:rPr>
                <w:lang w:eastAsia="en-US"/>
              </w:rPr>
              <w:t>___________________________________</w:t>
            </w:r>
          </w:p>
          <w:p w14:paraId="26154574" w14:textId="77777777" w:rsidR="00E60D1F" w:rsidRPr="00E60D1F" w:rsidRDefault="00E60D1F" w:rsidP="00E60D1F">
            <w:pPr>
              <w:tabs>
                <w:tab w:val="left" w:pos="495"/>
                <w:tab w:val="center" w:pos="4677"/>
              </w:tabs>
              <w:spacing w:line="256" w:lineRule="auto"/>
              <w:rPr>
                <w:lang w:eastAsia="en-US"/>
              </w:rPr>
            </w:pPr>
            <w:r w:rsidRPr="00E60D1F">
              <w:rPr>
                <w:lang w:eastAsia="en-US"/>
              </w:rPr>
              <w:t>___________________________________</w:t>
            </w:r>
          </w:p>
          <w:p w14:paraId="19164723" w14:textId="53F82480" w:rsidR="00E60D1F" w:rsidRPr="00E60D1F" w:rsidRDefault="00E60D1F" w:rsidP="00E60D1F">
            <w:pPr>
              <w:tabs>
                <w:tab w:val="left" w:pos="495"/>
                <w:tab w:val="center" w:pos="4677"/>
              </w:tabs>
              <w:spacing w:line="256" w:lineRule="auto"/>
              <w:rPr>
                <w:lang w:eastAsia="en-US"/>
              </w:rPr>
            </w:pPr>
            <w:r w:rsidRPr="00E60D1F">
              <w:rPr>
                <w:lang w:eastAsia="en-US"/>
              </w:rPr>
              <w:t xml:space="preserve">Банковские </w:t>
            </w:r>
            <w:r w:rsidR="006C06C6" w:rsidRPr="00E60D1F">
              <w:rPr>
                <w:lang w:eastAsia="en-US"/>
              </w:rPr>
              <w:t>реквизиты:</w:t>
            </w:r>
          </w:p>
          <w:p w14:paraId="06B3D4F2" w14:textId="77777777" w:rsidR="00E60D1F" w:rsidRPr="00E60D1F" w:rsidRDefault="00E60D1F" w:rsidP="00E60D1F">
            <w:pPr>
              <w:tabs>
                <w:tab w:val="left" w:pos="495"/>
                <w:tab w:val="center" w:pos="4677"/>
              </w:tabs>
              <w:spacing w:line="256" w:lineRule="auto"/>
              <w:rPr>
                <w:lang w:eastAsia="en-US"/>
              </w:rPr>
            </w:pPr>
            <w:r w:rsidRPr="00E60D1F">
              <w:rPr>
                <w:lang w:eastAsia="en-US"/>
              </w:rPr>
              <w:t>номер казначейского счета: ___________________________________</w:t>
            </w:r>
          </w:p>
          <w:p w14:paraId="3BFD097A" w14:textId="77777777" w:rsidR="00E60D1F" w:rsidRPr="00E60D1F" w:rsidRDefault="00E60D1F" w:rsidP="00E60D1F">
            <w:pPr>
              <w:tabs>
                <w:tab w:val="left" w:pos="495"/>
                <w:tab w:val="center" w:pos="4677"/>
              </w:tabs>
              <w:spacing w:line="256" w:lineRule="auto"/>
              <w:rPr>
                <w:lang w:eastAsia="en-US"/>
              </w:rPr>
            </w:pPr>
            <w:r w:rsidRPr="00E60D1F">
              <w:rPr>
                <w:lang w:eastAsia="en-US"/>
              </w:rPr>
              <w:t xml:space="preserve"> номер единого казначейского счета: </w:t>
            </w:r>
          </w:p>
          <w:p w14:paraId="756164AF" w14:textId="77777777" w:rsidR="00E60D1F" w:rsidRPr="00E60D1F" w:rsidRDefault="00E60D1F" w:rsidP="00E60D1F">
            <w:pPr>
              <w:tabs>
                <w:tab w:val="left" w:pos="495"/>
                <w:tab w:val="center" w:pos="4677"/>
              </w:tabs>
              <w:spacing w:line="256" w:lineRule="auto"/>
              <w:rPr>
                <w:lang w:eastAsia="en-US"/>
              </w:rPr>
            </w:pPr>
            <w:r w:rsidRPr="00E60D1F">
              <w:rPr>
                <w:lang w:eastAsia="en-US"/>
              </w:rPr>
              <w:t>___________________________________</w:t>
            </w:r>
          </w:p>
          <w:p w14:paraId="346085D6" w14:textId="77777777" w:rsidR="00E60D1F" w:rsidRPr="00E60D1F" w:rsidRDefault="00E60D1F" w:rsidP="00E60D1F">
            <w:pPr>
              <w:tabs>
                <w:tab w:val="left" w:pos="495"/>
                <w:tab w:val="center" w:pos="4677"/>
              </w:tabs>
              <w:spacing w:line="256" w:lineRule="auto"/>
              <w:rPr>
                <w:lang w:eastAsia="en-US"/>
              </w:rPr>
            </w:pPr>
            <w:r w:rsidRPr="00E60D1F">
              <w:rPr>
                <w:lang w:eastAsia="en-US"/>
              </w:rPr>
              <w:t>в Южное ГУ Банка России//УФК по Краснодарскому краю г. Краснодар</w:t>
            </w:r>
          </w:p>
          <w:p w14:paraId="75FB2ABF" w14:textId="77777777" w:rsidR="00E60D1F" w:rsidRPr="00E60D1F" w:rsidRDefault="00E60D1F" w:rsidP="00E60D1F">
            <w:pPr>
              <w:tabs>
                <w:tab w:val="left" w:pos="495"/>
                <w:tab w:val="center" w:pos="4677"/>
              </w:tabs>
              <w:spacing w:line="256" w:lineRule="auto"/>
              <w:rPr>
                <w:lang w:eastAsia="en-US"/>
              </w:rPr>
            </w:pPr>
            <w:r w:rsidRPr="00E60D1F">
              <w:rPr>
                <w:lang w:eastAsia="en-US"/>
              </w:rPr>
              <w:t>___________________________________</w:t>
            </w:r>
          </w:p>
          <w:p w14:paraId="3FA3D095" w14:textId="77777777" w:rsidR="00E60D1F" w:rsidRPr="00E60D1F" w:rsidRDefault="00E60D1F" w:rsidP="00E60D1F">
            <w:pPr>
              <w:tabs>
                <w:tab w:val="left" w:pos="495"/>
                <w:tab w:val="center" w:pos="4677"/>
              </w:tabs>
              <w:spacing w:line="256" w:lineRule="auto"/>
              <w:rPr>
                <w:lang w:eastAsia="en-US"/>
              </w:rPr>
            </w:pPr>
            <w:r w:rsidRPr="00E60D1F">
              <w:rPr>
                <w:lang w:eastAsia="en-US"/>
              </w:rPr>
              <w:t>___________________________________</w:t>
            </w:r>
          </w:p>
          <w:p w14:paraId="0A85ACE3" w14:textId="77777777" w:rsidR="00E60D1F" w:rsidRPr="00E60D1F" w:rsidRDefault="00E60D1F" w:rsidP="00E60D1F">
            <w:pPr>
              <w:tabs>
                <w:tab w:val="left" w:pos="495"/>
                <w:tab w:val="center" w:pos="4677"/>
              </w:tabs>
              <w:spacing w:line="256" w:lineRule="auto"/>
              <w:rPr>
                <w:lang w:eastAsia="en-US"/>
              </w:rPr>
            </w:pPr>
          </w:p>
          <w:p w14:paraId="45464240" w14:textId="77777777" w:rsidR="00E60D1F" w:rsidRPr="00E60D1F" w:rsidRDefault="00E60D1F" w:rsidP="00E60D1F">
            <w:pPr>
              <w:tabs>
                <w:tab w:val="left" w:pos="495"/>
                <w:tab w:val="center" w:pos="4677"/>
              </w:tabs>
              <w:spacing w:line="256" w:lineRule="auto"/>
              <w:rPr>
                <w:lang w:eastAsia="en-US"/>
              </w:rPr>
            </w:pPr>
          </w:p>
          <w:p w14:paraId="33687D86" w14:textId="77777777" w:rsidR="00E60D1F" w:rsidRPr="00E60D1F" w:rsidRDefault="00E60D1F" w:rsidP="00E60D1F">
            <w:pPr>
              <w:tabs>
                <w:tab w:val="left" w:pos="495"/>
                <w:tab w:val="center" w:pos="4677"/>
              </w:tabs>
              <w:spacing w:line="256" w:lineRule="auto"/>
              <w:rPr>
                <w:lang w:eastAsia="en-US"/>
              </w:rPr>
            </w:pPr>
          </w:p>
          <w:p w14:paraId="1AB35E0A" w14:textId="77777777" w:rsidR="00E60D1F" w:rsidRPr="00E60D1F" w:rsidRDefault="00E60D1F" w:rsidP="00E60D1F">
            <w:pPr>
              <w:tabs>
                <w:tab w:val="left" w:pos="495"/>
                <w:tab w:val="center" w:pos="4677"/>
              </w:tabs>
              <w:spacing w:line="256" w:lineRule="auto"/>
              <w:rPr>
                <w:lang w:eastAsia="en-US"/>
              </w:rPr>
            </w:pPr>
          </w:p>
          <w:p w14:paraId="1098F240" w14:textId="77777777" w:rsidR="00E60D1F" w:rsidRPr="00E60D1F" w:rsidRDefault="00E60D1F" w:rsidP="00E60D1F">
            <w:pPr>
              <w:tabs>
                <w:tab w:val="left" w:pos="495"/>
                <w:tab w:val="center" w:pos="4677"/>
              </w:tabs>
              <w:spacing w:line="256" w:lineRule="auto"/>
              <w:rPr>
                <w:lang w:eastAsia="en-US"/>
              </w:rPr>
            </w:pPr>
          </w:p>
          <w:p w14:paraId="5692485B" w14:textId="307F0A20" w:rsidR="00E60D1F" w:rsidRPr="00653303" w:rsidRDefault="00E60D1F" w:rsidP="00E60D1F">
            <w:pPr>
              <w:autoSpaceDE w:val="0"/>
              <w:autoSpaceDN w:val="0"/>
              <w:adjustRightInd w:val="0"/>
              <w:spacing w:line="256" w:lineRule="auto"/>
              <w:ind w:right="-144"/>
              <w:rPr>
                <w:sz w:val="28"/>
                <w:szCs w:val="28"/>
                <w:lang w:eastAsia="en-US"/>
              </w:rPr>
            </w:pPr>
            <w:r w:rsidRPr="00653303">
              <w:rPr>
                <w:sz w:val="28"/>
                <w:szCs w:val="28"/>
                <w:lang w:eastAsia="en-US"/>
              </w:rPr>
              <w:t xml:space="preserve">Директор </w:t>
            </w:r>
            <w:r w:rsidR="006C06C6" w:rsidRPr="00653303">
              <w:rPr>
                <w:sz w:val="28"/>
                <w:szCs w:val="28"/>
                <w:lang w:eastAsia="en-US"/>
              </w:rPr>
              <w:t>__________________________</w:t>
            </w:r>
            <w:r w:rsidRPr="00653303">
              <w:rPr>
                <w:sz w:val="28"/>
                <w:szCs w:val="28"/>
                <w:lang w:eastAsia="en-US"/>
              </w:rPr>
              <w:t xml:space="preserve">                               </w:t>
            </w:r>
          </w:p>
        </w:tc>
      </w:tr>
    </w:tbl>
    <w:p w14:paraId="1463A445" w14:textId="77777777" w:rsidR="00E60D1F" w:rsidRDefault="00E60D1F" w:rsidP="00E60D1F">
      <w:pPr>
        <w:rPr>
          <w:sz w:val="28"/>
          <w:szCs w:val="28"/>
        </w:rPr>
      </w:pPr>
    </w:p>
    <w:p w14:paraId="506E386C" w14:textId="77777777" w:rsidR="00653303" w:rsidRDefault="00653303" w:rsidP="00E60D1F">
      <w:pPr>
        <w:rPr>
          <w:sz w:val="28"/>
          <w:szCs w:val="28"/>
        </w:rPr>
      </w:pPr>
    </w:p>
    <w:p w14:paraId="1582BD29" w14:textId="77777777" w:rsidR="00653303" w:rsidRPr="00653303" w:rsidRDefault="00653303" w:rsidP="00E60D1F">
      <w:pPr>
        <w:rPr>
          <w:sz w:val="28"/>
          <w:szCs w:val="28"/>
        </w:rPr>
      </w:pPr>
    </w:p>
    <w:p w14:paraId="4DA1A85B" w14:textId="6150B5D7" w:rsidR="00E60D1F" w:rsidRPr="00653303" w:rsidRDefault="00653303" w:rsidP="00E60D1F">
      <w:pPr>
        <w:rPr>
          <w:sz w:val="28"/>
          <w:szCs w:val="28"/>
        </w:rPr>
      </w:pPr>
      <w:r w:rsidRPr="00653303">
        <w:rPr>
          <w:sz w:val="28"/>
          <w:szCs w:val="28"/>
        </w:rPr>
        <w:t>На</w:t>
      </w:r>
      <w:r>
        <w:rPr>
          <w:sz w:val="28"/>
          <w:szCs w:val="28"/>
        </w:rPr>
        <w:t>чальник финансового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Ю.В. Жуланова</w:t>
      </w:r>
    </w:p>
    <w:p w14:paraId="4DC49B3A" w14:textId="77777777" w:rsidR="00E60D1F" w:rsidRPr="00E60D1F" w:rsidRDefault="00E60D1F" w:rsidP="00E60D1F"/>
    <w:p w14:paraId="0A83D6B1" w14:textId="77777777" w:rsidR="00E60D1F" w:rsidRPr="00E60D1F" w:rsidRDefault="00E60D1F" w:rsidP="00E60D1F"/>
    <w:p w14:paraId="7ECFF6E0" w14:textId="4538A258" w:rsidR="00E60D1F" w:rsidRDefault="00E60D1F" w:rsidP="00E60D1F"/>
    <w:p w14:paraId="28B8D340" w14:textId="558D0A73" w:rsidR="00E60D1F" w:rsidRDefault="00E60D1F" w:rsidP="00E60D1F"/>
    <w:p w14:paraId="1ED6D391" w14:textId="327F29D5" w:rsidR="00E60D1F" w:rsidRDefault="00E60D1F" w:rsidP="00E60D1F"/>
    <w:p w14:paraId="5374A725" w14:textId="3D3D1D52" w:rsidR="00E60D1F" w:rsidRDefault="00E60D1F" w:rsidP="00E60D1F"/>
    <w:p w14:paraId="6C9A9553" w14:textId="015F7662" w:rsidR="00E60D1F" w:rsidRDefault="00E60D1F" w:rsidP="00E60D1F"/>
    <w:p w14:paraId="464D505D" w14:textId="1F10D38F" w:rsidR="00E60D1F" w:rsidRDefault="00E60D1F" w:rsidP="00E60D1F"/>
    <w:p w14:paraId="6390D6BC" w14:textId="468AD691" w:rsidR="00E60D1F" w:rsidRDefault="00E60D1F" w:rsidP="00E60D1F"/>
    <w:p w14:paraId="57566492" w14:textId="285D2476" w:rsidR="00E60D1F" w:rsidRDefault="00E60D1F" w:rsidP="00E60D1F"/>
    <w:p w14:paraId="184C7A2B" w14:textId="48F7790B" w:rsidR="00E60D1F" w:rsidRDefault="00E60D1F" w:rsidP="00E60D1F"/>
    <w:p w14:paraId="58EB8864" w14:textId="5EDC45A9" w:rsidR="00E60D1F" w:rsidRDefault="00E60D1F" w:rsidP="00E60D1F"/>
    <w:p w14:paraId="43693C5C" w14:textId="373D78B4" w:rsidR="00E60D1F" w:rsidRDefault="00E60D1F" w:rsidP="00E60D1F"/>
    <w:p w14:paraId="4C4C5EB7" w14:textId="28DA7DB4" w:rsidR="00E60D1F" w:rsidRDefault="00E60D1F" w:rsidP="00E60D1F"/>
    <w:p w14:paraId="61153975" w14:textId="064A19E5" w:rsidR="00E60D1F" w:rsidRDefault="00E60D1F" w:rsidP="00E60D1F"/>
    <w:p w14:paraId="63D0183E" w14:textId="413EE940" w:rsidR="00E60D1F" w:rsidRDefault="00E60D1F" w:rsidP="00E60D1F"/>
    <w:p w14:paraId="25871737" w14:textId="4A926016" w:rsidR="00E60D1F" w:rsidRDefault="00E60D1F" w:rsidP="00E60D1F"/>
    <w:p w14:paraId="6C7D144A" w14:textId="15805518" w:rsidR="00E60D1F" w:rsidRDefault="00E60D1F" w:rsidP="00E60D1F"/>
    <w:p w14:paraId="774D3715" w14:textId="684717C3" w:rsidR="00E60D1F" w:rsidRDefault="00E60D1F" w:rsidP="00E60D1F"/>
    <w:p w14:paraId="0A678CDA" w14:textId="41934815" w:rsidR="00E60D1F" w:rsidRDefault="00E60D1F" w:rsidP="00E60D1F"/>
    <w:p w14:paraId="4A413302" w14:textId="424EA459" w:rsidR="00E60D1F" w:rsidRDefault="00E60D1F" w:rsidP="00E60D1F"/>
    <w:p w14:paraId="5E03D541" w14:textId="5419002B" w:rsidR="00E60D1F" w:rsidRDefault="00E60D1F" w:rsidP="00E60D1F"/>
    <w:p w14:paraId="5E285E7E" w14:textId="4DBDDEB1" w:rsidR="00E60D1F" w:rsidRDefault="00E60D1F" w:rsidP="00E60D1F"/>
    <w:p w14:paraId="2A9827F0" w14:textId="77777777" w:rsidR="00E60D1F" w:rsidRDefault="00E60D1F" w:rsidP="00E60D1F"/>
    <w:p w14:paraId="5C8C714C" w14:textId="77777777" w:rsidR="00653303" w:rsidRDefault="00653303" w:rsidP="00E60D1F"/>
    <w:p w14:paraId="79D1385E" w14:textId="77777777" w:rsidR="00A977B1" w:rsidRDefault="00A977B1" w:rsidP="00E60D1F"/>
    <w:p w14:paraId="5E6D68F3" w14:textId="77777777" w:rsidR="00A977B1" w:rsidRDefault="00A977B1" w:rsidP="00E60D1F"/>
    <w:p w14:paraId="352D49A1" w14:textId="77777777" w:rsidR="00653303" w:rsidRDefault="00653303" w:rsidP="00E60D1F"/>
    <w:p w14:paraId="55C00B5B" w14:textId="77777777" w:rsidR="00593F52" w:rsidRPr="00E60D1F" w:rsidRDefault="00593F52" w:rsidP="00E60D1F"/>
    <w:p w14:paraId="0B3EE085" w14:textId="77777777" w:rsidR="00E60D1F" w:rsidRPr="00E60D1F" w:rsidRDefault="00E60D1F" w:rsidP="00E60D1F"/>
    <w:p w14:paraId="57D013AC" w14:textId="77777777" w:rsidR="001B02D9" w:rsidRDefault="001B02D9" w:rsidP="00593F52">
      <w:pPr>
        <w:ind w:left="609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648F8C91" w14:textId="77777777" w:rsidR="001B02D9" w:rsidRDefault="001B02D9" w:rsidP="00593F52">
      <w:pPr>
        <w:pStyle w:val="af6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типовой форме Соглашения</w:t>
      </w:r>
    </w:p>
    <w:p w14:paraId="721083C5" w14:textId="77777777" w:rsidR="001B02D9" w:rsidRDefault="001B02D9" w:rsidP="00593F52">
      <w:pPr>
        <w:pStyle w:val="af6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 и условиях предоставления</w:t>
      </w:r>
    </w:p>
    <w:p w14:paraId="7E9C0862" w14:textId="77777777" w:rsidR="001B02D9" w:rsidRDefault="001B02D9" w:rsidP="00593F52">
      <w:pPr>
        <w:pStyle w:val="af6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 на иные цели</w:t>
      </w:r>
    </w:p>
    <w:p w14:paraId="42FAA67D" w14:textId="77777777" w:rsidR="001B02D9" w:rsidRDefault="001B02D9" w:rsidP="001B02D9">
      <w:pPr>
        <w:pStyle w:val="af6"/>
        <w:rPr>
          <w:rFonts w:ascii="Times New Roman" w:hAnsi="Times New Roman"/>
          <w:sz w:val="28"/>
          <w:szCs w:val="28"/>
        </w:rPr>
      </w:pPr>
    </w:p>
    <w:p w14:paraId="24D1F23D" w14:textId="77777777" w:rsidR="001B02D9" w:rsidRDefault="001B02D9" w:rsidP="001B02D9">
      <w:pPr>
        <w:rPr>
          <w:sz w:val="28"/>
          <w:szCs w:val="28"/>
        </w:rPr>
      </w:pPr>
    </w:p>
    <w:p w14:paraId="2546C60F" w14:textId="77777777" w:rsidR="001B02D9" w:rsidRDefault="001B02D9" w:rsidP="001B02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14:paraId="2728F442" w14:textId="77777777" w:rsidR="001B02D9" w:rsidRDefault="001B02D9" w:rsidP="001B02D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предоставление субсидии на иные цели</w:t>
      </w:r>
    </w:p>
    <w:p w14:paraId="692F5467" w14:textId="77777777" w:rsidR="001B02D9" w:rsidRDefault="001B02D9" w:rsidP="001B02D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7C5D7BF" w14:textId="1462CF50" w:rsidR="001B02D9" w:rsidRDefault="001B02D9" w:rsidP="001B02D9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бюджетного учреждения)</w:t>
      </w:r>
    </w:p>
    <w:p w14:paraId="5BF29C8B" w14:textId="77777777" w:rsidR="001B02D9" w:rsidRDefault="001B02D9" w:rsidP="001B02D9">
      <w:pPr>
        <w:rPr>
          <w:sz w:val="28"/>
          <w:szCs w:val="28"/>
        </w:rPr>
      </w:pPr>
      <w:r>
        <w:rPr>
          <w:sz w:val="28"/>
          <w:szCs w:val="28"/>
        </w:rPr>
        <w:t>на ___________ 20___ г.</w:t>
      </w:r>
    </w:p>
    <w:p w14:paraId="056C5864" w14:textId="77777777" w:rsidR="001B02D9" w:rsidRDefault="001B02D9" w:rsidP="001B02D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711"/>
        <w:gridCol w:w="2140"/>
        <w:gridCol w:w="2429"/>
        <w:gridCol w:w="1647"/>
      </w:tblGrid>
      <w:tr w:rsidR="001B02D9" w14:paraId="0FED0A90" w14:textId="77777777" w:rsidTr="001B02D9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7AA47" w14:textId="77777777" w:rsidR="001B02D9" w:rsidRDefault="001B0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C373D" w14:textId="77777777" w:rsidR="001B02D9" w:rsidRDefault="001B0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Целевое направление расходов (наименование мероприятия и т.д.)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00A02" w14:textId="77777777" w:rsidR="001B02D9" w:rsidRDefault="001B0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CC976" w14:textId="77777777" w:rsidR="001B02D9" w:rsidRDefault="001B0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субсидии (аналитический код, присвоенный главным распорядителем средств бюджета, для учета операций с целевыми субсидиями)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9B2CB" w14:textId="77777777" w:rsidR="001B02D9" w:rsidRDefault="001B0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(рублей)</w:t>
            </w:r>
          </w:p>
        </w:tc>
      </w:tr>
      <w:tr w:rsidR="001B02D9" w14:paraId="52BC857F" w14:textId="77777777" w:rsidTr="001B02D9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F09C" w14:textId="77777777" w:rsidR="001B02D9" w:rsidRDefault="001B02D9">
            <w:pPr>
              <w:rPr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504A" w14:textId="77777777" w:rsidR="001B02D9" w:rsidRDefault="001B02D9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E286" w14:textId="77777777" w:rsidR="001B02D9" w:rsidRDefault="001B02D9">
            <w:pPr>
              <w:rPr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1F00" w14:textId="77777777" w:rsidR="001B02D9" w:rsidRDefault="001B02D9">
            <w:pPr>
              <w:rPr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0130" w14:textId="77777777" w:rsidR="001B02D9" w:rsidRDefault="001B02D9">
            <w:pPr>
              <w:rPr>
                <w:sz w:val="28"/>
                <w:szCs w:val="28"/>
              </w:rPr>
            </w:pPr>
          </w:p>
        </w:tc>
      </w:tr>
      <w:tr w:rsidR="001B02D9" w14:paraId="1775834A" w14:textId="77777777" w:rsidTr="001B02D9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4B08" w14:textId="77777777" w:rsidR="001B02D9" w:rsidRDefault="001B02D9">
            <w:pPr>
              <w:rPr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D28FB" w14:textId="77777777" w:rsidR="001B02D9" w:rsidRDefault="001B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EC10" w14:textId="77777777" w:rsidR="001B02D9" w:rsidRDefault="001B02D9">
            <w:pPr>
              <w:rPr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1B92" w14:textId="77777777" w:rsidR="001B02D9" w:rsidRDefault="001B02D9">
            <w:pPr>
              <w:rPr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9053" w14:textId="77777777" w:rsidR="001B02D9" w:rsidRDefault="001B02D9">
            <w:pPr>
              <w:rPr>
                <w:sz w:val="28"/>
                <w:szCs w:val="28"/>
              </w:rPr>
            </w:pPr>
          </w:p>
        </w:tc>
      </w:tr>
    </w:tbl>
    <w:p w14:paraId="123A7E22" w14:textId="77777777" w:rsidR="001B02D9" w:rsidRDefault="001B02D9" w:rsidP="001B02D9">
      <w:pPr>
        <w:rPr>
          <w:sz w:val="28"/>
          <w:szCs w:val="28"/>
          <w:lang w:eastAsia="ar-SA"/>
        </w:rPr>
      </w:pPr>
    </w:p>
    <w:p w14:paraId="6905A66E" w14:textId="77777777" w:rsidR="001B02D9" w:rsidRDefault="001B02D9" w:rsidP="001B02D9">
      <w:pPr>
        <w:rPr>
          <w:sz w:val="28"/>
          <w:szCs w:val="28"/>
        </w:rPr>
      </w:pPr>
    </w:p>
    <w:p w14:paraId="18CEC020" w14:textId="406F9BB2" w:rsidR="001B02D9" w:rsidRDefault="001B02D9" w:rsidP="001B02D9">
      <w:pPr>
        <w:rPr>
          <w:sz w:val="28"/>
          <w:szCs w:val="28"/>
        </w:rPr>
      </w:pPr>
      <w:r>
        <w:rPr>
          <w:sz w:val="28"/>
          <w:szCs w:val="28"/>
        </w:rPr>
        <w:t>Руководитель бюджетного учреждения    ________</w:t>
      </w:r>
      <w:r w:rsidR="00593F52">
        <w:rPr>
          <w:sz w:val="28"/>
          <w:szCs w:val="28"/>
        </w:rPr>
        <w:t>___</w:t>
      </w:r>
      <w:r>
        <w:rPr>
          <w:sz w:val="28"/>
          <w:szCs w:val="28"/>
        </w:rPr>
        <w:t xml:space="preserve"> (________)</w:t>
      </w:r>
    </w:p>
    <w:p w14:paraId="4EAD5042" w14:textId="76AE49A3" w:rsidR="001B02D9" w:rsidRDefault="001B02D9" w:rsidP="001B02D9">
      <w:r>
        <w:t xml:space="preserve">                                                                                          Подпись           ФИО</w:t>
      </w:r>
    </w:p>
    <w:p w14:paraId="69ECDC80" w14:textId="77777777" w:rsidR="001B02D9" w:rsidRDefault="001B02D9" w:rsidP="001B02D9">
      <w:pPr>
        <w:jc w:val="right"/>
        <w:rPr>
          <w:sz w:val="28"/>
          <w:szCs w:val="28"/>
        </w:rPr>
      </w:pPr>
    </w:p>
    <w:p w14:paraId="3ED40340" w14:textId="77777777" w:rsidR="001B02D9" w:rsidRDefault="001B02D9" w:rsidP="001B02D9">
      <w:pPr>
        <w:rPr>
          <w:sz w:val="28"/>
          <w:szCs w:val="28"/>
        </w:rPr>
      </w:pPr>
      <w:r>
        <w:rPr>
          <w:sz w:val="28"/>
          <w:szCs w:val="28"/>
        </w:rPr>
        <w:t>Главный бухгалтер _____________ (_______________)</w:t>
      </w:r>
    </w:p>
    <w:p w14:paraId="668D858A" w14:textId="77777777" w:rsidR="001B02D9" w:rsidRDefault="001B02D9" w:rsidP="001B02D9"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Подпись                      ФИО</w:t>
      </w:r>
    </w:p>
    <w:p w14:paraId="5E48F06C" w14:textId="77777777" w:rsidR="001B02D9" w:rsidRDefault="001B02D9" w:rsidP="001B02D9">
      <w:pPr>
        <w:rPr>
          <w:sz w:val="28"/>
          <w:szCs w:val="28"/>
        </w:rPr>
      </w:pPr>
    </w:p>
    <w:p w14:paraId="2F3C51A7" w14:textId="77777777" w:rsidR="001B02D9" w:rsidRDefault="001B02D9" w:rsidP="001B02D9">
      <w:pPr>
        <w:rPr>
          <w:sz w:val="28"/>
          <w:szCs w:val="28"/>
        </w:rPr>
      </w:pPr>
    </w:p>
    <w:p w14:paraId="38153528" w14:textId="77777777" w:rsidR="001B02D9" w:rsidRDefault="001B02D9" w:rsidP="001B02D9">
      <w:pPr>
        <w:rPr>
          <w:sz w:val="28"/>
          <w:szCs w:val="28"/>
        </w:rPr>
      </w:pPr>
      <w:r>
        <w:rPr>
          <w:sz w:val="28"/>
          <w:szCs w:val="28"/>
        </w:rPr>
        <w:t>М.П.</w:t>
      </w:r>
    </w:p>
    <w:p w14:paraId="20A50FEE" w14:textId="77777777" w:rsidR="001B02D9" w:rsidRDefault="001B02D9" w:rsidP="001B02D9">
      <w:pPr>
        <w:rPr>
          <w:sz w:val="28"/>
          <w:szCs w:val="28"/>
        </w:rPr>
      </w:pPr>
    </w:p>
    <w:p w14:paraId="7760F37A" w14:textId="77777777" w:rsidR="001B02D9" w:rsidRDefault="001B02D9" w:rsidP="001B02D9">
      <w:pPr>
        <w:rPr>
          <w:sz w:val="28"/>
          <w:szCs w:val="28"/>
        </w:rPr>
      </w:pPr>
      <w:r>
        <w:rPr>
          <w:sz w:val="28"/>
          <w:szCs w:val="28"/>
        </w:rPr>
        <w:t>«___» _____________ 20__ года</w:t>
      </w:r>
    </w:p>
    <w:p w14:paraId="5D697D3D" w14:textId="77777777" w:rsidR="001B02D9" w:rsidRDefault="001B02D9" w:rsidP="001B02D9">
      <w:pPr>
        <w:rPr>
          <w:sz w:val="28"/>
          <w:szCs w:val="28"/>
        </w:rPr>
      </w:pPr>
    </w:p>
    <w:p w14:paraId="66A50F44" w14:textId="77777777" w:rsidR="00653303" w:rsidRDefault="00653303" w:rsidP="001B02D9">
      <w:pPr>
        <w:rPr>
          <w:sz w:val="28"/>
          <w:szCs w:val="28"/>
        </w:rPr>
      </w:pPr>
    </w:p>
    <w:p w14:paraId="0365C6A3" w14:textId="77777777" w:rsidR="00653303" w:rsidRDefault="00653303" w:rsidP="001B02D9">
      <w:pPr>
        <w:rPr>
          <w:sz w:val="28"/>
          <w:szCs w:val="28"/>
        </w:rPr>
      </w:pPr>
    </w:p>
    <w:p w14:paraId="01E4F4B4" w14:textId="77777777" w:rsidR="00653303" w:rsidRDefault="00653303" w:rsidP="001B02D9">
      <w:pPr>
        <w:rPr>
          <w:sz w:val="28"/>
          <w:szCs w:val="28"/>
        </w:rPr>
      </w:pPr>
    </w:p>
    <w:p w14:paraId="3AECAFCD" w14:textId="77777777" w:rsidR="00653303" w:rsidRPr="00653303" w:rsidRDefault="00653303" w:rsidP="00653303">
      <w:pPr>
        <w:rPr>
          <w:sz w:val="28"/>
          <w:szCs w:val="28"/>
        </w:rPr>
      </w:pPr>
      <w:r w:rsidRPr="00653303">
        <w:rPr>
          <w:sz w:val="28"/>
          <w:szCs w:val="28"/>
        </w:rPr>
        <w:t>На</w:t>
      </w:r>
      <w:r>
        <w:rPr>
          <w:sz w:val="28"/>
          <w:szCs w:val="28"/>
        </w:rPr>
        <w:t>чальник финансового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Ю.В. Жуланова</w:t>
      </w:r>
    </w:p>
    <w:p w14:paraId="6A9A4241" w14:textId="77777777" w:rsidR="00653303" w:rsidRDefault="00653303" w:rsidP="001B02D9">
      <w:pPr>
        <w:rPr>
          <w:sz w:val="28"/>
          <w:szCs w:val="28"/>
        </w:rPr>
      </w:pPr>
    </w:p>
    <w:p w14:paraId="3714DD0F" w14:textId="77777777" w:rsidR="00653303" w:rsidRDefault="00653303" w:rsidP="00653303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1618625C" w14:textId="77777777" w:rsidR="00593F52" w:rsidRDefault="00593F52" w:rsidP="00653303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5107E6AD" w14:textId="77777777" w:rsidR="00A977B1" w:rsidRDefault="00A977B1" w:rsidP="00653303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57046DD4" w14:textId="08451670" w:rsidR="00593F52" w:rsidRDefault="00593F52" w:rsidP="00593F52">
      <w:pPr>
        <w:ind w:left="609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5FF6450A" w14:textId="77777777" w:rsidR="00593F52" w:rsidRDefault="00593F52" w:rsidP="00593F52">
      <w:pPr>
        <w:pStyle w:val="af6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типовой форме Соглашения</w:t>
      </w:r>
    </w:p>
    <w:p w14:paraId="05C38779" w14:textId="77777777" w:rsidR="00593F52" w:rsidRDefault="00593F52" w:rsidP="00593F52">
      <w:pPr>
        <w:pStyle w:val="af6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 и условиях предоставления</w:t>
      </w:r>
    </w:p>
    <w:p w14:paraId="3930E395" w14:textId="77777777" w:rsidR="00593F52" w:rsidRDefault="00593F52" w:rsidP="00593F52">
      <w:pPr>
        <w:pStyle w:val="af6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 на иные цели</w:t>
      </w:r>
    </w:p>
    <w:p w14:paraId="3F4B87D1" w14:textId="77777777" w:rsidR="00593F52" w:rsidRDefault="00593F52" w:rsidP="00593F52">
      <w:pPr>
        <w:pStyle w:val="af6"/>
        <w:ind w:left="6096"/>
        <w:rPr>
          <w:rFonts w:ascii="Times New Roman" w:hAnsi="Times New Roman"/>
          <w:sz w:val="28"/>
          <w:szCs w:val="28"/>
        </w:rPr>
      </w:pPr>
    </w:p>
    <w:p w14:paraId="0FE9F9C4" w14:textId="77777777" w:rsidR="00E60D1F" w:rsidRPr="000A289F" w:rsidRDefault="00E60D1F" w:rsidP="00E60D1F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14:paraId="1E1F9791" w14:textId="77777777" w:rsidR="00E60D1F" w:rsidRPr="000A289F" w:rsidRDefault="00E60D1F" w:rsidP="00E60D1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A289F">
        <w:rPr>
          <w:bCs/>
          <w:sz w:val="28"/>
          <w:szCs w:val="28"/>
        </w:rPr>
        <w:t>ГРАФИК</w:t>
      </w:r>
    </w:p>
    <w:p w14:paraId="3D065477" w14:textId="2714A5B2" w:rsidR="00E60D1F" w:rsidRPr="000A289F" w:rsidRDefault="00E60D1F" w:rsidP="00E60D1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A289F">
        <w:rPr>
          <w:bCs/>
          <w:sz w:val="28"/>
          <w:szCs w:val="28"/>
        </w:rPr>
        <w:t>перечисления Субсидии</w:t>
      </w:r>
      <w:r w:rsidR="000A289F" w:rsidRPr="000A289F">
        <w:rPr>
          <w:bCs/>
          <w:sz w:val="28"/>
          <w:szCs w:val="28"/>
        </w:rPr>
        <w:t xml:space="preserve"> на иные цели</w:t>
      </w:r>
    </w:p>
    <w:p w14:paraId="50FFD591" w14:textId="77777777" w:rsidR="00593F52" w:rsidRDefault="00593F52" w:rsidP="00E60D1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705A993" w14:textId="2FAF322C" w:rsidR="00593F52" w:rsidRDefault="00593F52" w:rsidP="00593F52">
      <w:pPr>
        <w:autoSpaceDE w:val="0"/>
        <w:autoSpaceDN w:val="0"/>
        <w:adjustRightInd w:val="0"/>
        <w:rPr>
          <w:b/>
          <w:sz w:val="28"/>
          <w:szCs w:val="28"/>
        </w:rPr>
      </w:pPr>
      <w:r w:rsidRPr="007F7C2B">
        <w:rPr>
          <w:sz w:val="26"/>
          <w:szCs w:val="26"/>
        </w:rPr>
        <w:t>Единица измерения: руб</w:t>
      </w:r>
      <w:r>
        <w:rPr>
          <w:sz w:val="26"/>
          <w:szCs w:val="26"/>
        </w:rPr>
        <w:t>.</w:t>
      </w:r>
      <w:r w:rsidRPr="007F7C2B">
        <w:rPr>
          <w:sz w:val="26"/>
          <w:szCs w:val="26"/>
        </w:rPr>
        <w:t xml:space="preserve"> (с точностью до второго знака после запятой)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3852"/>
      </w:tblGrid>
      <w:tr w:rsidR="00593F52" w14:paraId="7DA1C637" w14:textId="77777777" w:rsidTr="00706342">
        <w:tc>
          <w:tcPr>
            <w:tcW w:w="1925" w:type="dxa"/>
            <w:vMerge w:val="restart"/>
          </w:tcPr>
          <w:p w14:paraId="005B1B34" w14:textId="623BFB2F" w:rsidR="00593F52" w:rsidRDefault="00593F52" w:rsidP="00E60D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F7C2B">
              <w:rPr>
                <w:sz w:val="25"/>
                <w:szCs w:val="25"/>
              </w:rPr>
              <w:t>Наименование направления расходов</w:t>
            </w:r>
            <w:r w:rsidRPr="007F7C2B">
              <w:rPr>
                <w:sz w:val="25"/>
                <w:szCs w:val="25"/>
                <w:vertAlign w:val="superscript"/>
              </w:rPr>
              <w:t> </w:t>
            </w:r>
          </w:p>
        </w:tc>
        <w:tc>
          <w:tcPr>
            <w:tcW w:w="3851" w:type="dxa"/>
            <w:gridSpan w:val="2"/>
          </w:tcPr>
          <w:p w14:paraId="2CFCB236" w14:textId="27EFFFBA" w:rsidR="00593F52" w:rsidRDefault="00593F52" w:rsidP="00E60D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60D1F">
              <w:rPr>
                <w:sz w:val="28"/>
                <w:szCs w:val="28"/>
                <w:lang w:eastAsia="en-US"/>
              </w:rPr>
              <w:t>Сроки предоставления субсидии</w:t>
            </w:r>
          </w:p>
        </w:tc>
        <w:tc>
          <w:tcPr>
            <w:tcW w:w="3852" w:type="dxa"/>
            <w:vMerge w:val="restart"/>
          </w:tcPr>
          <w:p w14:paraId="62A4E93C" w14:textId="77777777" w:rsidR="00593F52" w:rsidRDefault="00593F52" w:rsidP="00E60D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93F52">
              <w:rPr>
                <w:bCs/>
                <w:sz w:val="28"/>
                <w:szCs w:val="28"/>
              </w:rPr>
              <w:t>Сумма</w:t>
            </w:r>
          </w:p>
          <w:p w14:paraId="3E04E247" w14:textId="77777777" w:rsidR="00593F52" w:rsidRDefault="00593F52" w:rsidP="00E60D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14:paraId="5B666273" w14:textId="77777777" w:rsidR="00593F52" w:rsidRDefault="00593F52" w:rsidP="00E60D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14:paraId="38DC7C85" w14:textId="4EE1A22B" w:rsidR="00593F52" w:rsidRPr="00593F52" w:rsidRDefault="00593F52" w:rsidP="00593F5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593F52" w14:paraId="18B5A36D" w14:textId="77777777" w:rsidTr="00DB375A">
        <w:tc>
          <w:tcPr>
            <w:tcW w:w="1925" w:type="dxa"/>
            <w:vMerge/>
          </w:tcPr>
          <w:p w14:paraId="423E2C42" w14:textId="77777777" w:rsidR="00593F52" w:rsidRDefault="00593F52" w:rsidP="00E60D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14:paraId="6634B89D" w14:textId="519DC0FD" w:rsidR="00593F52" w:rsidRDefault="00593F52" w:rsidP="00E60D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F7C2B">
              <w:t>не ранее (</w:t>
            </w:r>
            <w:proofErr w:type="spellStart"/>
            <w:r w:rsidRPr="007F7C2B">
              <w:t>дд.</w:t>
            </w:r>
            <w:proofErr w:type="gramStart"/>
            <w:r w:rsidRPr="007F7C2B">
              <w:t>мм.гггг</w:t>
            </w:r>
            <w:proofErr w:type="spellEnd"/>
            <w:proofErr w:type="gramEnd"/>
            <w:r w:rsidRPr="007F7C2B">
              <w:t>.)</w:t>
            </w:r>
          </w:p>
        </w:tc>
        <w:tc>
          <w:tcPr>
            <w:tcW w:w="1926" w:type="dxa"/>
          </w:tcPr>
          <w:p w14:paraId="0F9B5AAC" w14:textId="0045426B" w:rsidR="00593F52" w:rsidRDefault="00593F52" w:rsidP="00E60D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F7C2B">
              <w:t xml:space="preserve">не </w:t>
            </w:r>
            <w:r>
              <w:t>позднее</w:t>
            </w:r>
            <w:r w:rsidRPr="007F7C2B">
              <w:t xml:space="preserve"> (</w:t>
            </w:r>
            <w:proofErr w:type="spellStart"/>
            <w:r w:rsidRPr="007F7C2B">
              <w:t>дд.</w:t>
            </w:r>
            <w:proofErr w:type="gramStart"/>
            <w:r w:rsidRPr="007F7C2B">
              <w:t>мм.гггг</w:t>
            </w:r>
            <w:proofErr w:type="spellEnd"/>
            <w:proofErr w:type="gramEnd"/>
            <w:r w:rsidRPr="007F7C2B">
              <w:t>.)</w:t>
            </w:r>
          </w:p>
        </w:tc>
        <w:tc>
          <w:tcPr>
            <w:tcW w:w="3852" w:type="dxa"/>
            <w:vMerge/>
          </w:tcPr>
          <w:p w14:paraId="44DE2170" w14:textId="77777777" w:rsidR="00593F52" w:rsidRDefault="00593F52" w:rsidP="00E60D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93F52" w:rsidRPr="000A289F" w14:paraId="79D90986" w14:textId="77777777" w:rsidTr="00DB375A">
        <w:tc>
          <w:tcPr>
            <w:tcW w:w="1925" w:type="dxa"/>
          </w:tcPr>
          <w:p w14:paraId="6C69C6A1" w14:textId="164F61C1" w:rsidR="00593F52" w:rsidRPr="000A289F" w:rsidRDefault="00593F52" w:rsidP="00E60D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A289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14:paraId="30F5FDE8" w14:textId="4B857274" w:rsidR="00593F52" w:rsidRPr="000A289F" w:rsidRDefault="00593F52" w:rsidP="00E60D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A289F">
              <w:rPr>
                <w:bCs/>
              </w:rPr>
              <w:t>2</w:t>
            </w:r>
          </w:p>
        </w:tc>
        <w:tc>
          <w:tcPr>
            <w:tcW w:w="1926" w:type="dxa"/>
          </w:tcPr>
          <w:p w14:paraId="681A8B04" w14:textId="5984B3B1" w:rsidR="00593F52" w:rsidRPr="000A289F" w:rsidRDefault="00593F52" w:rsidP="00E60D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A289F">
              <w:rPr>
                <w:bCs/>
              </w:rPr>
              <w:t>3</w:t>
            </w:r>
          </w:p>
        </w:tc>
        <w:tc>
          <w:tcPr>
            <w:tcW w:w="3852" w:type="dxa"/>
          </w:tcPr>
          <w:p w14:paraId="5D53FB35" w14:textId="52EE6830" w:rsidR="00593F52" w:rsidRPr="000A289F" w:rsidRDefault="00593F52" w:rsidP="00E60D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A289F">
              <w:rPr>
                <w:bCs/>
                <w:sz w:val="28"/>
                <w:szCs w:val="28"/>
              </w:rPr>
              <w:t>4</w:t>
            </w:r>
          </w:p>
        </w:tc>
      </w:tr>
      <w:tr w:rsidR="00593F52" w:rsidRPr="000A289F" w14:paraId="6B9E89AB" w14:textId="77777777" w:rsidTr="00DB375A">
        <w:tc>
          <w:tcPr>
            <w:tcW w:w="1925" w:type="dxa"/>
          </w:tcPr>
          <w:p w14:paraId="6BDF8A05" w14:textId="77777777" w:rsidR="00593F52" w:rsidRPr="000A289F" w:rsidRDefault="00593F52" w:rsidP="00E60D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25" w:type="dxa"/>
          </w:tcPr>
          <w:p w14:paraId="79BEDCEC" w14:textId="77777777" w:rsidR="00593F52" w:rsidRPr="000A289F" w:rsidRDefault="00593F52" w:rsidP="00E60D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26" w:type="dxa"/>
          </w:tcPr>
          <w:p w14:paraId="2A2E345C" w14:textId="77777777" w:rsidR="00593F52" w:rsidRPr="000A289F" w:rsidRDefault="00593F52" w:rsidP="00E60D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52" w:type="dxa"/>
          </w:tcPr>
          <w:p w14:paraId="499B732E" w14:textId="77777777" w:rsidR="00593F52" w:rsidRPr="000A289F" w:rsidRDefault="00593F52" w:rsidP="00E60D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0A289F" w:rsidRPr="000A289F" w14:paraId="1973AF29" w14:textId="77777777" w:rsidTr="00DB375A">
        <w:tc>
          <w:tcPr>
            <w:tcW w:w="1925" w:type="dxa"/>
          </w:tcPr>
          <w:p w14:paraId="041F387A" w14:textId="776BF3A8" w:rsidR="000A289F" w:rsidRPr="000A289F" w:rsidRDefault="000A289F" w:rsidP="000A289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A289F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925" w:type="dxa"/>
          </w:tcPr>
          <w:p w14:paraId="3CC6482F" w14:textId="77777777" w:rsidR="000A289F" w:rsidRPr="000A289F" w:rsidRDefault="000A289F" w:rsidP="00E60D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26" w:type="dxa"/>
          </w:tcPr>
          <w:p w14:paraId="1DCBFED4" w14:textId="77777777" w:rsidR="000A289F" w:rsidRPr="000A289F" w:rsidRDefault="000A289F" w:rsidP="00E60D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52" w:type="dxa"/>
          </w:tcPr>
          <w:p w14:paraId="35FBD6FE" w14:textId="77777777" w:rsidR="000A289F" w:rsidRPr="000A289F" w:rsidRDefault="000A289F" w:rsidP="00E60D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19FA45BF" w14:textId="77777777" w:rsidR="00593F52" w:rsidRPr="00E60D1F" w:rsidRDefault="00593F52" w:rsidP="00E60D1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6E33B50" w14:textId="77777777" w:rsidR="00E60D1F" w:rsidRPr="00E60D1F" w:rsidRDefault="00E60D1F" w:rsidP="00E60D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09B37C" w14:textId="77777777" w:rsidR="00E60D1F" w:rsidRPr="00E60D1F" w:rsidRDefault="00E60D1F" w:rsidP="00E60D1F">
      <w:pPr>
        <w:jc w:val="both"/>
      </w:pPr>
    </w:p>
    <w:p w14:paraId="38376F38" w14:textId="77777777" w:rsidR="00E60D1F" w:rsidRPr="00E60D1F" w:rsidRDefault="00E60D1F" w:rsidP="00E60D1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4914"/>
        <w:gridCol w:w="4656"/>
      </w:tblGrid>
      <w:tr w:rsidR="00E60D1F" w:rsidRPr="00E60D1F" w14:paraId="7DFF0241" w14:textId="77777777" w:rsidTr="00E60D1F">
        <w:trPr>
          <w:trHeight w:val="774"/>
        </w:trPr>
        <w:tc>
          <w:tcPr>
            <w:tcW w:w="5070" w:type="dxa"/>
            <w:hideMark/>
          </w:tcPr>
          <w:p w14:paraId="41B282A6" w14:textId="77777777" w:rsidR="00E60D1F" w:rsidRPr="00E60D1F" w:rsidRDefault="00E60D1F" w:rsidP="00E60D1F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E60D1F">
              <w:rPr>
                <w:lang w:eastAsia="en-US"/>
              </w:rPr>
              <w:t xml:space="preserve">Учредитель: Администрация Васюринского сельского поселения </w:t>
            </w:r>
          </w:p>
        </w:tc>
        <w:tc>
          <w:tcPr>
            <w:tcW w:w="4500" w:type="dxa"/>
          </w:tcPr>
          <w:p w14:paraId="784AE2D5" w14:textId="77777777" w:rsidR="00E60D1F" w:rsidRPr="00E60D1F" w:rsidRDefault="00E60D1F" w:rsidP="00E60D1F">
            <w:pPr>
              <w:tabs>
                <w:tab w:val="left" w:pos="495"/>
                <w:tab w:val="center" w:pos="4677"/>
              </w:tabs>
              <w:spacing w:line="256" w:lineRule="auto"/>
              <w:rPr>
                <w:lang w:eastAsia="en-US"/>
              </w:rPr>
            </w:pPr>
            <w:r w:rsidRPr="00E60D1F">
              <w:rPr>
                <w:lang w:eastAsia="en-US"/>
              </w:rPr>
              <w:t>Учреждение: _____________________________________</w:t>
            </w:r>
          </w:p>
          <w:p w14:paraId="6BECFEFC" w14:textId="77777777" w:rsidR="00E60D1F" w:rsidRPr="00E60D1F" w:rsidRDefault="00E60D1F" w:rsidP="00E60D1F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  <w:tr w:rsidR="00E60D1F" w:rsidRPr="00E60D1F" w14:paraId="2C07FBE0" w14:textId="77777777" w:rsidTr="00E60D1F">
        <w:trPr>
          <w:trHeight w:val="4496"/>
        </w:trPr>
        <w:tc>
          <w:tcPr>
            <w:tcW w:w="5070" w:type="dxa"/>
          </w:tcPr>
          <w:p w14:paraId="724C516A" w14:textId="77777777" w:rsidR="00653303" w:rsidRPr="00E60D1F" w:rsidRDefault="00653303" w:rsidP="00653303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E60D1F">
              <w:rPr>
                <w:lang w:eastAsia="en-US"/>
              </w:rPr>
              <w:t xml:space="preserve">Место нахождения: </w:t>
            </w:r>
          </w:p>
          <w:p w14:paraId="74DC3DCD" w14:textId="77777777" w:rsidR="00653303" w:rsidRDefault="00653303" w:rsidP="00653303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</w:t>
            </w:r>
          </w:p>
          <w:p w14:paraId="403BC9B3" w14:textId="77777777" w:rsidR="00653303" w:rsidRPr="00E60D1F" w:rsidRDefault="00653303" w:rsidP="00653303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</w:t>
            </w:r>
          </w:p>
          <w:p w14:paraId="50B5A4FA" w14:textId="77777777" w:rsidR="00653303" w:rsidRPr="00E60D1F" w:rsidRDefault="00653303" w:rsidP="00653303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E60D1F">
              <w:rPr>
                <w:lang w:eastAsia="en-US"/>
              </w:rPr>
              <w:t xml:space="preserve">Номер казначейского счета </w:t>
            </w:r>
            <w:r>
              <w:rPr>
                <w:lang w:eastAsia="en-US"/>
              </w:rPr>
              <w:t>___________________________________</w:t>
            </w:r>
          </w:p>
          <w:p w14:paraId="6386F990" w14:textId="77777777" w:rsidR="00653303" w:rsidRPr="00E60D1F" w:rsidRDefault="00653303" w:rsidP="00653303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E60D1F">
              <w:rPr>
                <w:lang w:eastAsia="en-US"/>
              </w:rPr>
              <w:t>Южное ГУ Банка России//УФК по Краснодарскому краю г.</w:t>
            </w:r>
            <w:r>
              <w:rPr>
                <w:lang w:eastAsia="en-US"/>
              </w:rPr>
              <w:t xml:space="preserve"> </w:t>
            </w:r>
            <w:r w:rsidRPr="00E60D1F">
              <w:rPr>
                <w:lang w:eastAsia="en-US"/>
              </w:rPr>
              <w:t>Краснодар</w:t>
            </w:r>
          </w:p>
          <w:p w14:paraId="4C20F4FC" w14:textId="77777777" w:rsidR="00653303" w:rsidRPr="00E60D1F" w:rsidRDefault="00653303" w:rsidP="00653303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E60D1F">
              <w:rPr>
                <w:lang w:eastAsia="en-US"/>
              </w:rPr>
              <w:t xml:space="preserve">ЕКС </w:t>
            </w:r>
            <w:r>
              <w:rPr>
                <w:lang w:eastAsia="en-US"/>
              </w:rPr>
              <w:t>_____________________________</w:t>
            </w:r>
          </w:p>
          <w:p w14:paraId="27634210" w14:textId="77777777" w:rsidR="00653303" w:rsidRPr="00E60D1F" w:rsidRDefault="00653303" w:rsidP="00653303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E60D1F">
              <w:rPr>
                <w:lang w:eastAsia="en-US"/>
              </w:rPr>
              <w:t xml:space="preserve">л/с </w:t>
            </w:r>
            <w:r>
              <w:rPr>
                <w:lang w:eastAsia="en-US"/>
              </w:rPr>
              <w:t>______________________________</w:t>
            </w:r>
          </w:p>
          <w:p w14:paraId="25EA237A" w14:textId="77777777" w:rsidR="00653303" w:rsidRPr="00E60D1F" w:rsidRDefault="00653303" w:rsidP="00653303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E60D1F">
              <w:rPr>
                <w:lang w:eastAsia="en-US"/>
              </w:rPr>
              <w:t xml:space="preserve">БИК </w:t>
            </w:r>
            <w:r>
              <w:rPr>
                <w:lang w:eastAsia="en-US"/>
              </w:rPr>
              <w:t>_____________________________</w:t>
            </w:r>
          </w:p>
          <w:p w14:paraId="225FB39F" w14:textId="77777777" w:rsidR="00653303" w:rsidRPr="00E60D1F" w:rsidRDefault="00653303" w:rsidP="00653303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E60D1F">
              <w:rPr>
                <w:lang w:eastAsia="en-US"/>
              </w:rPr>
              <w:t xml:space="preserve">ИНН </w:t>
            </w:r>
            <w:r>
              <w:rPr>
                <w:lang w:eastAsia="en-US"/>
              </w:rPr>
              <w:t>_____________________________</w:t>
            </w:r>
          </w:p>
          <w:p w14:paraId="4C7AAC5C" w14:textId="77777777" w:rsidR="00653303" w:rsidRPr="00E60D1F" w:rsidRDefault="00653303" w:rsidP="00653303">
            <w:pPr>
              <w:widowControl w:val="0"/>
              <w:tabs>
                <w:tab w:val="left" w:pos="6478"/>
              </w:tabs>
              <w:spacing w:line="256" w:lineRule="auto"/>
              <w:rPr>
                <w:lang w:eastAsia="en-US"/>
              </w:rPr>
            </w:pPr>
            <w:r w:rsidRPr="00E60D1F">
              <w:rPr>
                <w:lang w:eastAsia="en-US"/>
              </w:rPr>
              <w:t xml:space="preserve">КПП </w:t>
            </w:r>
            <w:r>
              <w:rPr>
                <w:lang w:eastAsia="en-US"/>
              </w:rPr>
              <w:t>_____________________________</w:t>
            </w:r>
          </w:p>
          <w:p w14:paraId="5D55FDEE" w14:textId="193317D8" w:rsidR="00E60D1F" w:rsidRPr="00E60D1F" w:rsidRDefault="00653303" w:rsidP="00653303">
            <w:pPr>
              <w:spacing w:line="256" w:lineRule="auto"/>
              <w:rPr>
                <w:lang w:eastAsia="en-US"/>
              </w:rPr>
            </w:pPr>
            <w:r w:rsidRPr="00E60D1F">
              <w:rPr>
                <w:color w:val="000000"/>
                <w:shd w:val="clear" w:color="auto" w:fill="FFFFFF"/>
                <w:lang w:eastAsia="en-US"/>
              </w:rPr>
              <w:t xml:space="preserve">ОКТМО: </w:t>
            </w:r>
            <w:r>
              <w:rPr>
                <w:lang w:eastAsia="en-US"/>
              </w:rPr>
              <w:t>_________________________</w:t>
            </w:r>
          </w:p>
          <w:p w14:paraId="46FB6DC9" w14:textId="77777777" w:rsidR="00E60D1F" w:rsidRPr="00E60D1F" w:rsidRDefault="00E60D1F" w:rsidP="00E60D1F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36AFA3C4" w14:textId="77777777" w:rsidR="00E60D1F" w:rsidRPr="00E60D1F" w:rsidRDefault="00E60D1F" w:rsidP="00E60D1F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0B2A77B0" w14:textId="77777777" w:rsidR="00E60D1F" w:rsidRPr="00E60D1F" w:rsidRDefault="00E60D1F" w:rsidP="00E60D1F">
            <w:pPr>
              <w:autoSpaceDE w:val="0"/>
              <w:autoSpaceDN w:val="0"/>
              <w:adjustRightInd w:val="0"/>
              <w:spacing w:line="256" w:lineRule="auto"/>
              <w:ind w:right="-108"/>
              <w:rPr>
                <w:lang w:eastAsia="en-US"/>
              </w:rPr>
            </w:pPr>
            <w:r w:rsidRPr="00E60D1F">
              <w:rPr>
                <w:lang w:eastAsia="en-US"/>
              </w:rPr>
              <w:t>Глава Васюринского</w:t>
            </w:r>
          </w:p>
          <w:p w14:paraId="773E5A79" w14:textId="64FF7229" w:rsidR="00E60D1F" w:rsidRPr="00E60D1F" w:rsidRDefault="00E60D1F" w:rsidP="00E60D1F">
            <w:pPr>
              <w:autoSpaceDE w:val="0"/>
              <w:autoSpaceDN w:val="0"/>
              <w:adjustRightInd w:val="0"/>
              <w:spacing w:line="256" w:lineRule="auto"/>
              <w:ind w:right="-108"/>
              <w:rPr>
                <w:lang w:eastAsia="en-US"/>
              </w:rPr>
            </w:pPr>
            <w:r w:rsidRPr="00E60D1F">
              <w:rPr>
                <w:lang w:eastAsia="en-US"/>
              </w:rPr>
              <w:t xml:space="preserve">сельского поселения </w:t>
            </w:r>
            <w:r w:rsidR="000A289F">
              <w:rPr>
                <w:lang w:eastAsia="en-US"/>
              </w:rPr>
              <w:t>_________ О.А. Черная</w:t>
            </w:r>
            <w:r w:rsidRPr="00E60D1F">
              <w:rPr>
                <w:lang w:eastAsia="en-US"/>
              </w:rPr>
              <w:t xml:space="preserve">                      </w:t>
            </w:r>
          </w:p>
        </w:tc>
        <w:tc>
          <w:tcPr>
            <w:tcW w:w="4500" w:type="dxa"/>
          </w:tcPr>
          <w:p w14:paraId="2E21D55C" w14:textId="77777777" w:rsidR="00E60D1F" w:rsidRPr="00E60D1F" w:rsidRDefault="00E60D1F" w:rsidP="00E60D1F">
            <w:pPr>
              <w:tabs>
                <w:tab w:val="left" w:pos="495"/>
                <w:tab w:val="center" w:pos="4677"/>
              </w:tabs>
              <w:spacing w:line="256" w:lineRule="auto"/>
              <w:rPr>
                <w:lang w:eastAsia="en-US"/>
              </w:rPr>
            </w:pPr>
            <w:r w:rsidRPr="00E60D1F">
              <w:rPr>
                <w:lang w:eastAsia="en-US"/>
              </w:rPr>
              <w:t xml:space="preserve">Место нахождения: </w:t>
            </w:r>
          </w:p>
          <w:p w14:paraId="6302F892" w14:textId="77777777" w:rsidR="00E60D1F" w:rsidRPr="00E60D1F" w:rsidRDefault="00E60D1F" w:rsidP="00E60D1F">
            <w:pPr>
              <w:tabs>
                <w:tab w:val="left" w:pos="495"/>
                <w:tab w:val="center" w:pos="4677"/>
              </w:tabs>
              <w:spacing w:line="256" w:lineRule="auto"/>
              <w:rPr>
                <w:lang w:eastAsia="en-US"/>
              </w:rPr>
            </w:pPr>
            <w:r w:rsidRPr="00E60D1F">
              <w:rPr>
                <w:lang w:eastAsia="en-US"/>
              </w:rPr>
              <w:t>_____________________________________</w:t>
            </w:r>
          </w:p>
          <w:p w14:paraId="0406E431" w14:textId="7F8C9E23" w:rsidR="00E60D1F" w:rsidRPr="00E60D1F" w:rsidRDefault="00E60D1F" w:rsidP="00E60D1F">
            <w:pPr>
              <w:tabs>
                <w:tab w:val="left" w:pos="495"/>
                <w:tab w:val="center" w:pos="4677"/>
              </w:tabs>
              <w:spacing w:line="256" w:lineRule="auto"/>
              <w:rPr>
                <w:lang w:eastAsia="en-US"/>
              </w:rPr>
            </w:pPr>
            <w:r w:rsidRPr="00E60D1F">
              <w:rPr>
                <w:lang w:eastAsia="en-US"/>
              </w:rPr>
              <w:t xml:space="preserve">Банковские </w:t>
            </w:r>
            <w:r w:rsidR="00857C1E" w:rsidRPr="00E60D1F">
              <w:rPr>
                <w:lang w:eastAsia="en-US"/>
              </w:rPr>
              <w:t>реквизиты:</w:t>
            </w:r>
          </w:p>
          <w:p w14:paraId="176CD58A" w14:textId="77777777" w:rsidR="00E60D1F" w:rsidRPr="00E60D1F" w:rsidRDefault="00E60D1F" w:rsidP="00E60D1F">
            <w:pPr>
              <w:tabs>
                <w:tab w:val="left" w:pos="495"/>
                <w:tab w:val="center" w:pos="4677"/>
              </w:tabs>
              <w:spacing w:line="256" w:lineRule="auto"/>
              <w:rPr>
                <w:lang w:eastAsia="en-US"/>
              </w:rPr>
            </w:pPr>
            <w:r w:rsidRPr="00E60D1F">
              <w:rPr>
                <w:lang w:eastAsia="en-US"/>
              </w:rPr>
              <w:t>номер казначейского счета: _____________________________________</w:t>
            </w:r>
          </w:p>
          <w:p w14:paraId="4548C947" w14:textId="77777777" w:rsidR="00E60D1F" w:rsidRPr="00E60D1F" w:rsidRDefault="00E60D1F" w:rsidP="00E60D1F">
            <w:pPr>
              <w:tabs>
                <w:tab w:val="left" w:pos="495"/>
                <w:tab w:val="center" w:pos="4677"/>
              </w:tabs>
              <w:spacing w:line="256" w:lineRule="auto"/>
              <w:rPr>
                <w:lang w:eastAsia="en-US"/>
              </w:rPr>
            </w:pPr>
            <w:r w:rsidRPr="00E60D1F">
              <w:rPr>
                <w:lang w:eastAsia="en-US"/>
              </w:rPr>
              <w:t xml:space="preserve"> номер единого казначейского счета: _____________________________________</w:t>
            </w:r>
          </w:p>
          <w:p w14:paraId="145E80D6" w14:textId="77777777" w:rsidR="00E60D1F" w:rsidRPr="00E60D1F" w:rsidRDefault="00E60D1F" w:rsidP="00E60D1F">
            <w:pPr>
              <w:tabs>
                <w:tab w:val="left" w:pos="495"/>
                <w:tab w:val="center" w:pos="4677"/>
              </w:tabs>
              <w:spacing w:line="256" w:lineRule="auto"/>
              <w:rPr>
                <w:lang w:eastAsia="en-US"/>
              </w:rPr>
            </w:pPr>
            <w:r w:rsidRPr="00E60D1F">
              <w:rPr>
                <w:lang w:eastAsia="en-US"/>
              </w:rPr>
              <w:t>в Южное ГУ Банка России//УФК по Краснодарскому краю г. Краснодар</w:t>
            </w:r>
          </w:p>
          <w:p w14:paraId="088155A2" w14:textId="77777777" w:rsidR="00E60D1F" w:rsidRPr="00E60D1F" w:rsidRDefault="00E60D1F" w:rsidP="00E60D1F">
            <w:pPr>
              <w:tabs>
                <w:tab w:val="left" w:pos="495"/>
                <w:tab w:val="center" w:pos="4677"/>
              </w:tabs>
              <w:spacing w:line="256" w:lineRule="auto"/>
              <w:rPr>
                <w:lang w:eastAsia="en-US"/>
              </w:rPr>
            </w:pPr>
            <w:r w:rsidRPr="00E60D1F">
              <w:rPr>
                <w:lang w:eastAsia="en-US"/>
              </w:rPr>
              <w:t>_____________________________________</w:t>
            </w:r>
          </w:p>
          <w:p w14:paraId="64BECAB1" w14:textId="77777777" w:rsidR="00E60D1F" w:rsidRPr="00E60D1F" w:rsidRDefault="00E60D1F" w:rsidP="00E60D1F">
            <w:pPr>
              <w:tabs>
                <w:tab w:val="left" w:pos="495"/>
                <w:tab w:val="center" w:pos="4677"/>
              </w:tabs>
              <w:spacing w:line="256" w:lineRule="auto"/>
              <w:rPr>
                <w:lang w:eastAsia="en-US"/>
              </w:rPr>
            </w:pPr>
          </w:p>
          <w:p w14:paraId="0672D3E7" w14:textId="77777777" w:rsidR="00E60D1F" w:rsidRPr="00E60D1F" w:rsidRDefault="00E60D1F" w:rsidP="00E60D1F">
            <w:pPr>
              <w:tabs>
                <w:tab w:val="left" w:pos="495"/>
                <w:tab w:val="center" w:pos="4677"/>
              </w:tabs>
              <w:spacing w:line="256" w:lineRule="auto"/>
              <w:rPr>
                <w:lang w:eastAsia="en-US"/>
              </w:rPr>
            </w:pPr>
          </w:p>
          <w:p w14:paraId="7E37F219" w14:textId="77777777" w:rsidR="00E60D1F" w:rsidRPr="00E60D1F" w:rsidRDefault="00E60D1F" w:rsidP="00E60D1F">
            <w:pPr>
              <w:tabs>
                <w:tab w:val="left" w:pos="495"/>
                <w:tab w:val="center" w:pos="4677"/>
              </w:tabs>
              <w:spacing w:line="256" w:lineRule="auto"/>
              <w:rPr>
                <w:lang w:eastAsia="en-US"/>
              </w:rPr>
            </w:pPr>
          </w:p>
          <w:p w14:paraId="698E6C48" w14:textId="77777777" w:rsidR="00E60D1F" w:rsidRPr="00E60D1F" w:rsidRDefault="00E60D1F" w:rsidP="00E60D1F">
            <w:pPr>
              <w:tabs>
                <w:tab w:val="left" w:pos="495"/>
                <w:tab w:val="center" w:pos="4677"/>
              </w:tabs>
              <w:spacing w:line="256" w:lineRule="auto"/>
              <w:rPr>
                <w:lang w:eastAsia="en-US"/>
              </w:rPr>
            </w:pPr>
          </w:p>
          <w:p w14:paraId="17DCE4F1" w14:textId="77777777" w:rsidR="00E60D1F" w:rsidRPr="00E60D1F" w:rsidRDefault="00E60D1F" w:rsidP="00E60D1F">
            <w:pPr>
              <w:tabs>
                <w:tab w:val="left" w:pos="495"/>
                <w:tab w:val="center" w:pos="4677"/>
              </w:tabs>
              <w:spacing w:line="256" w:lineRule="auto"/>
              <w:rPr>
                <w:lang w:eastAsia="en-US"/>
              </w:rPr>
            </w:pPr>
          </w:p>
          <w:p w14:paraId="734DE64C" w14:textId="77777777" w:rsidR="000A289F" w:rsidRDefault="000A289F" w:rsidP="00E60D1F">
            <w:pPr>
              <w:autoSpaceDE w:val="0"/>
              <w:autoSpaceDN w:val="0"/>
              <w:adjustRightInd w:val="0"/>
              <w:spacing w:line="256" w:lineRule="auto"/>
              <w:ind w:right="-144"/>
              <w:rPr>
                <w:lang w:eastAsia="en-US"/>
              </w:rPr>
            </w:pPr>
          </w:p>
          <w:p w14:paraId="1047C2C7" w14:textId="1219D725" w:rsidR="00E60D1F" w:rsidRPr="00E60D1F" w:rsidRDefault="000A289F" w:rsidP="00E60D1F">
            <w:pPr>
              <w:autoSpaceDE w:val="0"/>
              <w:autoSpaceDN w:val="0"/>
              <w:adjustRightInd w:val="0"/>
              <w:spacing w:line="256" w:lineRule="auto"/>
              <w:ind w:right="-144"/>
              <w:rPr>
                <w:lang w:eastAsia="en-US"/>
              </w:rPr>
            </w:pPr>
            <w:r w:rsidRPr="00E60D1F">
              <w:rPr>
                <w:lang w:eastAsia="en-US"/>
              </w:rPr>
              <w:t>Директор _</w:t>
            </w:r>
            <w:r>
              <w:rPr>
                <w:lang w:eastAsia="en-US"/>
              </w:rPr>
              <w:t>__________________________</w:t>
            </w:r>
            <w:r w:rsidR="00E60D1F" w:rsidRPr="00E60D1F">
              <w:rPr>
                <w:lang w:eastAsia="en-US"/>
              </w:rPr>
              <w:t xml:space="preserve">                             </w:t>
            </w:r>
          </w:p>
        </w:tc>
      </w:tr>
    </w:tbl>
    <w:p w14:paraId="495680F7" w14:textId="77777777" w:rsidR="00E60D1F" w:rsidRPr="00E60D1F" w:rsidRDefault="00E60D1F" w:rsidP="00E60D1F"/>
    <w:p w14:paraId="59CE9C4D" w14:textId="77777777" w:rsidR="00970061" w:rsidRDefault="00970061" w:rsidP="00B97E0F">
      <w:pPr>
        <w:pStyle w:val="1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14:paraId="06517FDF" w14:textId="77777777" w:rsidR="00653303" w:rsidRDefault="00653303" w:rsidP="00653303"/>
    <w:p w14:paraId="07378BAB" w14:textId="77777777" w:rsidR="00653303" w:rsidRPr="00653303" w:rsidRDefault="00653303" w:rsidP="00653303">
      <w:pPr>
        <w:rPr>
          <w:sz w:val="28"/>
          <w:szCs w:val="28"/>
        </w:rPr>
      </w:pPr>
      <w:r w:rsidRPr="00653303">
        <w:rPr>
          <w:sz w:val="28"/>
          <w:szCs w:val="28"/>
        </w:rPr>
        <w:t>На</w:t>
      </w:r>
      <w:r>
        <w:rPr>
          <w:sz w:val="28"/>
          <w:szCs w:val="28"/>
        </w:rPr>
        <w:t>чальник финансового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Ю.В. Жуланова</w:t>
      </w:r>
    </w:p>
    <w:p w14:paraId="67DD2DCC" w14:textId="77777777" w:rsidR="00653303" w:rsidRPr="00653303" w:rsidRDefault="00653303" w:rsidP="00653303">
      <w:pPr>
        <w:sectPr w:rsidR="00653303" w:rsidRPr="00653303" w:rsidSect="003A5E71">
          <w:pgSz w:w="11906" w:h="16838"/>
          <w:pgMar w:top="964" w:right="567" w:bottom="567" w:left="1701" w:header="720" w:footer="720" w:gutter="0"/>
          <w:cols w:space="720"/>
          <w:noEndnote/>
        </w:sectPr>
      </w:pPr>
    </w:p>
    <w:p w14:paraId="1031EAD3" w14:textId="0933EB0F" w:rsidR="000A289F" w:rsidRDefault="000A289F" w:rsidP="000A289F">
      <w:pPr>
        <w:ind w:left="609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14:paraId="660A4DAF" w14:textId="77777777" w:rsidR="000A289F" w:rsidRDefault="000A289F" w:rsidP="000A289F">
      <w:pPr>
        <w:pStyle w:val="af6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типовой форме Соглашения</w:t>
      </w:r>
    </w:p>
    <w:p w14:paraId="345312C8" w14:textId="77777777" w:rsidR="000A289F" w:rsidRDefault="000A289F" w:rsidP="000A289F">
      <w:pPr>
        <w:pStyle w:val="af6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 и условиях предоставления</w:t>
      </w:r>
    </w:p>
    <w:p w14:paraId="7204652F" w14:textId="77777777" w:rsidR="000A289F" w:rsidRDefault="000A289F" w:rsidP="000A289F">
      <w:pPr>
        <w:pStyle w:val="af6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 на иные цели</w:t>
      </w:r>
    </w:p>
    <w:p w14:paraId="5CF67216" w14:textId="77777777" w:rsidR="000A289F" w:rsidRDefault="000A289F" w:rsidP="000A289F">
      <w:pPr>
        <w:pStyle w:val="af6"/>
        <w:ind w:left="6096"/>
        <w:rPr>
          <w:rFonts w:ascii="Times New Roman" w:hAnsi="Times New Roman"/>
          <w:sz w:val="28"/>
          <w:szCs w:val="28"/>
        </w:rPr>
      </w:pPr>
    </w:p>
    <w:p w14:paraId="5C9BC166" w14:textId="77777777" w:rsidR="000A289F" w:rsidRDefault="000A289F" w:rsidP="000A289F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14:paraId="5E57491C" w14:textId="77777777" w:rsidR="000A289F" w:rsidRDefault="000A289F" w:rsidP="000A289F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использовании субсидии на иные цели</w:t>
      </w:r>
    </w:p>
    <w:p w14:paraId="559C95F5" w14:textId="77777777" w:rsidR="000A289F" w:rsidRDefault="000A289F" w:rsidP="000A28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</w:t>
      </w:r>
    </w:p>
    <w:p w14:paraId="7331A939" w14:textId="315D9C58" w:rsidR="000A289F" w:rsidRDefault="000A289F" w:rsidP="000A289F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бюджетного учреждения)</w:t>
      </w:r>
    </w:p>
    <w:p w14:paraId="5335EC03" w14:textId="77777777" w:rsidR="000A289F" w:rsidRDefault="000A289F" w:rsidP="000A289F">
      <w:pPr>
        <w:rPr>
          <w:sz w:val="28"/>
          <w:szCs w:val="28"/>
        </w:rPr>
      </w:pPr>
      <w:r>
        <w:rPr>
          <w:sz w:val="28"/>
          <w:szCs w:val="28"/>
        </w:rPr>
        <w:t>на ___________ 20___ г.</w:t>
      </w:r>
    </w:p>
    <w:p w14:paraId="56AC161D" w14:textId="77777777" w:rsidR="000A289F" w:rsidRDefault="000A289F" w:rsidP="000A289F">
      <w:pPr>
        <w:jc w:val="center"/>
        <w:rPr>
          <w:sz w:val="28"/>
          <w:szCs w:val="28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819"/>
        <w:gridCol w:w="991"/>
        <w:gridCol w:w="1701"/>
        <w:gridCol w:w="992"/>
        <w:gridCol w:w="992"/>
        <w:gridCol w:w="1730"/>
        <w:gridCol w:w="1701"/>
      </w:tblGrid>
      <w:tr w:rsidR="000A289F" w14:paraId="5F42948F" w14:textId="77777777" w:rsidTr="000A289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94D60" w14:textId="77777777" w:rsidR="000A289F" w:rsidRDefault="000A2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A1280" w14:textId="77777777" w:rsidR="000A289F" w:rsidRDefault="000A2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расходования (цели использования субсидии)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47BF0" w14:textId="77777777" w:rsidR="000A289F" w:rsidRDefault="000A2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субсидии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36BF3" w14:textId="77777777" w:rsidR="000A289F" w:rsidRDefault="000A2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100E0" w14:textId="77777777" w:rsidR="000A289F" w:rsidRDefault="000A2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План, 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B62AC" w14:textId="77777777" w:rsidR="000A289F" w:rsidRDefault="000A2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Факт, тыс. руб.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53D65" w14:textId="63C856FC" w:rsidR="000A289F" w:rsidRDefault="000A2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исполнения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12E86" w14:textId="77777777" w:rsidR="000A289F" w:rsidRDefault="000A2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Причины отклонения</w:t>
            </w:r>
          </w:p>
        </w:tc>
      </w:tr>
      <w:tr w:rsidR="000A289F" w14:paraId="4EEC63AB" w14:textId="77777777" w:rsidTr="000A289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A0F8A" w14:textId="77777777" w:rsidR="000A289F" w:rsidRDefault="000A2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2CF96" w14:textId="77777777" w:rsidR="000A289F" w:rsidRDefault="000A2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29F02" w14:textId="77777777" w:rsidR="000A289F" w:rsidRDefault="000A2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AF0C1" w14:textId="77777777" w:rsidR="000A289F" w:rsidRDefault="000A2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324EE" w14:textId="77777777" w:rsidR="000A289F" w:rsidRDefault="000A2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CB261" w14:textId="77777777" w:rsidR="000A289F" w:rsidRDefault="000A2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3E6A3" w14:textId="77777777" w:rsidR="000A289F" w:rsidRDefault="000A2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3EC47" w14:textId="77777777" w:rsidR="000A289F" w:rsidRDefault="000A2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A289F" w14:paraId="53CFBF7B" w14:textId="77777777" w:rsidTr="000A289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864F8" w14:textId="77777777" w:rsidR="000A289F" w:rsidRDefault="000A2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73BC" w14:textId="77777777" w:rsidR="000A289F" w:rsidRDefault="000A28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AD84" w14:textId="77777777" w:rsidR="000A289F" w:rsidRDefault="000A28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7FF6" w14:textId="77777777" w:rsidR="000A289F" w:rsidRDefault="000A28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E67E" w14:textId="77777777" w:rsidR="000A289F" w:rsidRDefault="000A28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5FB8" w14:textId="77777777" w:rsidR="000A289F" w:rsidRDefault="000A28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D78D" w14:textId="77777777" w:rsidR="000A289F" w:rsidRDefault="000A28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47E3" w14:textId="77777777" w:rsidR="000A289F" w:rsidRDefault="000A289F">
            <w:pPr>
              <w:jc w:val="center"/>
              <w:rPr>
                <w:sz w:val="28"/>
                <w:szCs w:val="28"/>
              </w:rPr>
            </w:pPr>
          </w:p>
        </w:tc>
      </w:tr>
      <w:tr w:rsidR="000A289F" w14:paraId="1465A249" w14:textId="77777777" w:rsidTr="000A289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1C0CD" w14:textId="77777777" w:rsidR="000A289F" w:rsidRDefault="000A2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609F" w14:textId="77777777" w:rsidR="000A289F" w:rsidRDefault="000A28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A009" w14:textId="77777777" w:rsidR="000A289F" w:rsidRDefault="000A28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3ECD" w14:textId="77777777" w:rsidR="000A289F" w:rsidRDefault="000A28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2DE5" w14:textId="77777777" w:rsidR="000A289F" w:rsidRDefault="000A28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617D" w14:textId="77777777" w:rsidR="000A289F" w:rsidRDefault="000A28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D433" w14:textId="77777777" w:rsidR="000A289F" w:rsidRDefault="000A28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6F90" w14:textId="77777777" w:rsidR="000A289F" w:rsidRDefault="000A289F">
            <w:pPr>
              <w:jc w:val="center"/>
              <w:rPr>
                <w:sz w:val="28"/>
                <w:szCs w:val="28"/>
              </w:rPr>
            </w:pPr>
          </w:p>
        </w:tc>
      </w:tr>
      <w:tr w:rsidR="000A289F" w14:paraId="3B99E06C" w14:textId="77777777" w:rsidTr="000A289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7C20" w14:textId="77777777" w:rsidR="000A289F" w:rsidRDefault="000A28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9948A" w14:textId="77777777" w:rsidR="000A289F" w:rsidRDefault="000A2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65D2" w14:textId="77777777" w:rsidR="000A289F" w:rsidRDefault="000A28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1482" w14:textId="77777777" w:rsidR="000A289F" w:rsidRDefault="000A28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BCBC" w14:textId="77777777" w:rsidR="000A289F" w:rsidRDefault="000A28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355D" w14:textId="77777777" w:rsidR="000A289F" w:rsidRDefault="000A28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0C0C" w14:textId="77777777" w:rsidR="000A289F" w:rsidRDefault="000A28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0B57" w14:textId="77777777" w:rsidR="000A289F" w:rsidRDefault="000A289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9436495" w14:textId="77777777" w:rsidR="000A289F" w:rsidRDefault="000A289F" w:rsidP="000A289F">
      <w:pPr>
        <w:jc w:val="center"/>
        <w:rPr>
          <w:sz w:val="28"/>
          <w:szCs w:val="28"/>
          <w:lang w:eastAsia="ar-SA"/>
        </w:rPr>
      </w:pPr>
    </w:p>
    <w:p w14:paraId="49765755" w14:textId="77777777" w:rsidR="000A289F" w:rsidRDefault="000A289F" w:rsidP="000A289F">
      <w:pPr>
        <w:jc w:val="center"/>
        <w:rPr>
          <w:sz w:val="28"/>
          <w:szCs w:val="28"/>
        </w:rPr>
      </w:pPr>
    </w:p>
    <w:p w14:paraId="5C01425A" w14:textId="171DE592" w:rsidR="000A289F" w:rsidRDefault="000A289F" w:rsidP="000A289F">
      <w:pPr>
        <w:rPr>
          <w:sz w:val="28"/>
          <w:szCs w:val="28"/>
        </w:rPr>
      </w:pPr>
      <w:r>
        <w:rPr>
          <w:sz w:val="28"/>
          <w:szCs w:val="28"/>
        </w:rPr>
        <w:t>Руководитель бюджетного учреждения    __________ (________________)</w:t>
      </w:r>
    </w:p>
    <w:p w14:paraId="375B54CE" w14:textId="4C228259" w:rsidR="000A289F" w:rsidRDefault="000A289F" w:rsidP="000A289F">
      <w:pPr>
        <w:ind w:left="4248" w:firstLine="708"/>
      </w:pPr>
      <w:r>
        <w:t xml:space="preserve">    Подпись                ФИО</w:t>
      </w:r>
    </w:p>
    <w:p w14:paraId="45D14212" w14:textId="77777777" w:rsidR="000A289F" w:rsidRDefault="000A289F" w:rsidP="000A289F">
      <w:pPr>
        <w:jc w:val="right"/>
        <w:rPr>
          <w:sz w:val="28"/>
          <w:szCs w:val="28"/>
        </w:rPr>
      </w:pPr>
    </w:p>
    <w:p w14:paraId="07E08136" w14:textId="77777777" w:rsidR="000A289F" w:rsidRDefault="000A289F" w:rsidP="000A289F">
      <w:pPr>
        <w:rPr>
          <w:sz w:val="28"/>
          <w:szCs w:val="28"/>
        </w:rPr>
      </w:pPr>
      <w:r>
        <w:rPr>
          <w:sz w:val="28"/>
          <w:szCs w:val="28"/>
        </w:rPr>
        <w:t>Главный бухгалтер _____________ (_______________)</w:t>
      </w:r>
    </w:p>
    <w:p w14:paraId="4AC9B1D5" w14:textId="77777777" w:rsidR="000A289F" w:rsidRDefault="000A289F" w:rsidP="000A289F"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Подпись                       ФИО</w:t>
      </w:r>
    </w:p>
    <w:p w14:paraId="36B82194" w14:textId="77777777" w:rsidR="000A289F" w:rsidRDefault="000A289F" w:rsidP="000A289F">
      <w:pPr>
        <w:rPr>
          <w:sz w:val="28"/>
          <w:szCs w:val="28"/>
        </w:rPr>
      </w:pPr>
    </w:p>
    <w:p w14:paraId="50ED0581" w14:textId="77777777" w:rsidR="000A289F" w:rsidRDefault="000A289F" w:rsidP="000A289F">
      <w:pPr>
        <w:rPr>
          <w:sz w:val="28"/>
          <w:szCs w:val="28"/>
        </w:rPr>
      </w:pPr>
    </w:p>
    <w:p w14:paraId="2FF8FE6E" w14:textId="77777777" w:rsidR="000A289F" w:rsidRDefault="000A289F" w:rsidP="000A289F">
      <w:pPr>
        <w:rPr>
          <w:sz w:val="28"/>
          <w:szCs w:val="28"/>
        </w:rPr>
      </w:pPr>
      <w:r>
        <w:rPr>
          <w:sz w:val="28"/>
          <w:szCs w:val="28"/>
        </w:rPr>
        <w:t>М.П.</w:t>
      </w:r>
    </w:p>
    <w:p w14:paraId="7E459042" w14:textId="77777777" w:rsidR="000A289F" w:rsidRDefault="000A289F" w:rsidP="000A289F">
      <w:pPr>
        <w:rPr>
          <w:sz w:val="28"/>
          <w:szCs w:val="28"/>
        </w:rPr>
      </w:pPr>
    </w:p>
    <w:p w14:paraId="4DBC2D0F" w14:textId="77777777" w:rsidR="000A289F" w:rsidRDefault="000A289F" w:rsidP="000A289F">
      <w:pPr>
        <w:rPr>
          <w:sz w:val="28"/>
          <w:szCs w:val="28"/>
        </w:rPr>
      </w:pPr>
      <w:r>
        <w:rPr>
          <w:sz w:val="28"/>
          <w:szCs w:val="28"/>
        </w:rPr>
        <w:t>«___» _____________ 20__ года</w:t>
      </w:r>
    </w:p>
    <w:p w14:paraId="57703F2A" w14:textId="77777777" w:rsidR="000A289F" w:rsidRDefault="000A289F" w:rsidP="000A289F">
      <w:pPr>
        <w:pStyle w:val="af6"/>
        <w:ind w:left="6096"/>
        <w:rPr>
          <w:rFonts w:ascii="Times New Roman" w:hAnsi="Times New Roman"/>
          <w:sz w:val="28"/>
          <w:szCs w:val="28"/>
        </w:rPr>
      </w:pPr>
    </w:p>
    <w:p w14:paraId="1255800D" w14:textId="175599D0" w:rsidR="00192175" w:rsidRDefault="00192175" w:rsidP="000A289F">
      <w:pPr>
        <w:rPr>
          <w:rFonts w:eastAsia="Calibri"/>
          <w:sz w:val="28"/>
          <w:szCs w:val="28"/>
        </w:rPr>
      </w:pPr>
    </w:p>
    <w:p w14:paraId="61AB0041" w14:textId="77777777" w:rsidR="00653303" w:rsidRDefault="00653303" w:rsidP="000A289F">
      <w:pPr>
        <w:rPr>
          <w:rFonts w:eastAsia="Calibri"/>
          <w:sz w:val="28"/>
          <w:szCs w:val="28"/>
        </w:rPr>
      </w:pPr>
    </w:p>
    <w:p w14:paraId="3F3E9DED" w14:textId="77777777" w:rsidR="00653303" w:rsidRDefault="00653303" w:rsidP="000A289F">
      <w:pPr>
        <w:rPr>
          <w:rFonts w:eastAsia="Calibri"/>
          <w:sz w:val="28"/>
          <w:szCs w:val="28"/>
        </w:rPr>
      </w:pPr>
    </w:p>
    <w:p w14:paraId="2602A1E2" w14:textId="58D89489" w:rsidR="00653303" w:rsidRPr="00653303" w:rsidRDefault="00653303" w:rsidP="00653303">
      <w:pPr>
        <w:rPr>
          <w:sz w:val="28"/>
          <w:szCs w:val="28"/>
        </w:rPr>
      </w:pPr>
      <w:r w:rsidRPr="00653303">
        <w:rPr>
          <w:sz w:val="28"/>
          <w:szCs w:val="28"/>
        </w:rPr>
        <w:t>На</w:t>
      </w:r>
      <w:r>
        <w:rPr>
          <w:sz w:val="28"/>
          <w:szCs w:val="28"/>
        </w:rPr>
        <w:t>чальник финансового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Ю.В. Жуланова</w:t>
      </w:r>
    </w:p>
    <w:p w14:paraId="30D63D83" w14:textId="77777777" w:rsidR="00653303" w:rsidRPr="00653303" w:rsidRDefault="00653303" w:rsidP="000A289F">
      <w:pPr>
        <w:rPr>
          <w:rFonts w:eastAsia="Calibri"/>
          <w:sz w:val="28"/>
          <w:szCs w:val="28"/>
        </w:rPr>
      </w:pPr>
    </w:p>
    <w:sectPr w:rsidR="00653303" w:rsidRPr="00653303" w:rsidSect="003A5E71">
      <w:pgSz w:w="11906" w:h="16838" w:code="9"/>
      <w:pgMar w:top="567" w:right="964" w:bottom="1701" w:left="96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979F9" w14:textId="77777777" w:rsidR="00C542BF" w:rsidRDefault="00C542BF" w:rsidP="0044626D">
      <w:r>
        <w:separator/>
      </w:r>
    </w:p>
  </w:endnote>
  <w:endnote w:type="continuationSeparator" w:id="0">
    <w:p w14:paraId="3989B790" w14:textId="77777777" w:rsidR="00C542BF" w:rsidRDefault="00C542BF" w:rsidP="0044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023F8" w14:textId="77777777" w:rsidR="00C542BF" w:rsidRDefault="00C542BF" w:rsidP="0044626D">
      <w:r>
        <w:separator/>
      </w:r>
    </w:p>
  </w:footnote>
  <w:footnote w:type="continuationSeparator" w:id="0">
    <w:p w14:paraId="7A00A051" w14:textId="77777777" w:rsidR="00C542BF" w:rsidRDefault="00C542BF" w:rsidP="0044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6D"/>
    <w:rsid w:val="000055BF"/>
    <w:rsid w:val="00011477"/>
    <w:rsid w:val="00012B25"/>
    <w:rsid w:val="00013732"/>
    <w:rsid w:val="00023DA9"/>
    <w:rsid w:val="0003179D"/>
    <w:rsid w:val="00032AE3"/>
    <w:rsid w:val="00033D96"/>
    <w:rsid w:val="000374F3"/>
    <w:rsid w:val="00045CA6"/>
    <w:rsid w:val="0004685A"/>
    <w:rsid w:val="000515F1"/>
    <w:rsid w:val="00054ED0"/>
    <w:rsid w:val="000635B0"/>
    <w:rsid w:val="00067EF8"/>
    <w:rsid w:val="000721F2"/>
    <w:rsid w:val="00075FB6"/>
    <w:rsid w:val="00080676"/>
    <w:rsid w:val="00087074"/>
    <w:rsid w:val="00090530"/>
    <w:rsid w:val="00091A49"/>
    <w:rsid w:val="000926FB"/>
    <w:rsid w:val="000A289F"/>
    <w:rsid w:val="000A299C"/>
    <w:rsid w:val="000B5EB5"/>
    <w:rsid w:val="000C29FC"/>
    <w:rsid w:val="000C4967"/>
    <w:rsid w:val="000C4D4B"/>
    <w:rsid w:val="000E37B3"/>
    <w:rsid w:val="000E5259"/>
    <w:rsid w:val="000E6463"/>
    <w:rsid w:val="000F1CD4"/>
    <w:rsid w:val="000F20DA"/>
    <w:rsid w:val="000F4477"/>
    <w:rsid w:val="001019A7"/>
    <w:rsid w:val="00130946"/>
    <w:rsid w:val="00130C99"/>
    <w:rsid w:val="001361B6"/>
    <w:rsid w:val="001504DC"/>
    <w:rsid w:val="00152C88"/>
    <w:rsid w:val="00155FAB"/>
    <w:rsid w:val="00162A3A"/>
    <w:rsid w:val="00164934"/>
    <w:rsid w:val="001657AE"/>
    <w:rsid w:val="001670B8"/>
    <w:rsid w:val="00171CFF"/>
    <w:rsid w:val="00174EB7"/>
    <w:rsid w:val="00184E0D"/>
    <w:rsid w:val="001876D6"/>
    <w:rsid w:val="00187E84"/>
    <w:rsid w:val="001914F7"/>
    <w:rsid w:val="00192175"/>
    <w:rsid w:val="00197375"/>
    <w:rsid w:val="001A57B7"/>
    <w:rsid w:val="001B02D9"/>
    <w:rsid w:val="001B2679"/>
    <w:rsid w:val="001B404E"/>
    <w:rsid w:val="001C184E"/>
    <w:rsid w:val="001C3AA3"/>
    <w:rsid w:val="001C43C0"/>
    <w:rsid w:val="001C43FF"/>
    <w:rsid w:val="001D6ADC"/>
    <w:rsid w:val="001E4A16"/>
    <w:rsid w:val="002009D0"/>
    <w:rsid w:val="00201105"/>
    <w:rsid w:val="00207F0D"/>
    <w:rsid w:val="00226520"/>
    <w:rsid w:val="00231EC6"/>
    <w:rsid w:val="00232FB7"/>
    <w:rsid w:val="0024105B"/>
    <w:rsid w:val="002453D1"/>
    <w:rsid w:val="00246E2E"/>
    <w:rsid w:val="00257CDE"/>
    <w:rsid w:val="002714FE"/>
    <w:rsid w:val="002768E9"/>
    <w:rsid w:val="002861DC"/>
    <w:rsid w:val="00290E95"/>
    <w:rsid w:val="00297F2E"/>
    <w:rsid w:val="002A4984"/>
    <w:rsid w:val="002A4F53"/>
    <w:rsid w:val="002A5446"/>
    <w:rsid w:val="002A6968"/>
    <w:rsid w:val="002B0589"/>
    <w:rsid w:val="002D1F23"/>
    <w:rsid w:val="002F1D4A"/>
    <w:rsid w:val="002F7B0D"/>
    <w:rsid w:val="00304AC4"/>
    <w:rsid w:val="003102A5"/>
    <w:rsid w:val="003127DB"/>
    <w:rsid w:val="00313E96"/>
    <w:rsid w:val="00314377"/>
    <w:rsid w:val="00316578"/>
    <w:rsid w:val="00317A56"/>
    <w:rsid w:val="00325EF6"/>
    <w:rsid w:val="003271F5"/>
    <w:rsid w:val="00332D10"/>
    <w:rsid w:val="00336BD7"/>
    <w:rsid w:val="003474BA"/>
    <w:rsid w:val="00352425"/>
    <w:rsid w:val="0036071B"/>
    <w:rsid w:val="0036586C"/>
    <w:rsid w:val="00367104"/>
    <w:rsid w:val="00386AC0"/>
    <w:rsid w:val="00394555"/>
    <w:rsid w:val="003A5E71"/>
    <w:rsid w:val="003A721B"/>
    <w:rsid w:val="003A752F"/>
    <w:rsid w:val="003B433F"/>
    <w:rsid w:val="003C1495"/>
    <w:rsid w:val="003C29BD"/>
    <w:rsid w:val="003D2E7C"/>
    <w:rsid w:val="003D7699"/>
    <w:rsid w:val="003F4C40"/>
    <w:rsid w:val="003F70C0"/>
    <w:rsid w:val="004113D5"/>
    <w:rsid w:val="00413EE2"/>
    <w:rsid w:val="00426806"/>
    <w:rsid w:val="004338BE"/>
    <w:rsid w:val="004372A1"/>
    <w:rsid w:val="00437572"/>
    <w:rsid w:val="004426A4"/>
    <w:rsid w:val="0044600F"/>
    <w:rsid w:val="0044626D"/>
    <w:rsid w:val="00456244"/>
    <w:rsid w:val="004566E5"/>
    <w:rsid w:val="00461372"/>
    <w:rsid w:val="004620CD"/>
    <w:rsid w:val="00476825"/>
    <w:rsid w:val="00486227"/>
    <w:rsid w:val="00490332"/>
    <w:rsid w:val="004922A4"/>
    <w:rsid w:val="004A0145"/>
    <w:rsid w:val="004A01BA"/>
    <w:rsid w:val="004A13BD"/>
    <w:rsid w:val="004A3055"/>
    <w:rsid w:val="004B26F2"/>
    <w:rsid w:val="004B525B"/>
    <w:rsid w:val="004C0A0C"/>
    <w:rsid w:val="004C29D1"/>
    <w:rsid w:val="004C3F2B"/>
    <w:rsid w:val="004C404B"/>
    <w:rsid w:val="004C438E"/>
    <w:rsid w:val="004E407B"/>
    <w:rsid w:val="004E42AE"/>
    <w:rsid w:val="004F4372"/>
    <w:rsid w:val="00504F20"/>
    <w:rsid w:val="00526BF6"/>
    <w:rsid w:val="00530715"/>
    <w:rsid w:val="00554C68"/>
    <w:rsid w:val="005613C4"/>
    <w:rsid w:val="00564704"/>
    <w:rsid w:val="005707E1"/>
    <w:rsid w:val="0057406F"/>
    <w:rsid w:val="00584022"/>
    <w:rsid w:val="0058496A"/>
    <w:rsid w:val="00593F52"/>
    <w:rsid w:val="005A1956"/>
    <w:rsid w:val="005A2509"/>
    <w:rsid w:val="005A7DA2"/>
    <w:rsid w:val="005B3343"/>
    <w:rsid w:val="005B3671"/>
    <w:rsid w:val="005B3C65"/>
    <w:rsid w:val="005C506F"/>
    <w:rsid w:val="005C53E5"/>
    <w:rsid w:val="005D5AB2"/>
    <w:rsid w:val="005D6651"/>
    <w:rsid w:val="005D7309"/>
    <w:rsid w:val="005E0CC5"/>
    <w:rsid w:val="005E7DC1"/>
    <w:rsid w:val="005F5799"/>
    <w:rsid w:val="00600EDA"/>
    <w:rsid w:val="00603F37"/>
    <w:rsid w:val="0062482F"/>
    <w:rsid w:val="0063084B"/>
    <w:rsid w:val="006417D9"/>
    <w:rsid w:val="006428A0"/>
    <w:rsid w:val="00652A62"/>
    <w:rsid w:val="00653303"/>
    <w:rsid w:val="00654274"/>
    <w:rsid w:val="0065633D"/>
    <w:rsid w:val="00670219"/>
    <w:rsid w:val="006706E7"/>
    <w:rsid w:val="006748EC"/>
    <w:rsid w:val="00676394"/>
    <w:rsid w:val="006815EF"/>
    <w:rsid w:val="00684BF9"/>
    <w:rsid w:val="00686E10"/>
    <w:rsid w:val="00692624"/>
    <w:rsid w:val="006A4044"/>
    <w:rsid w:val="006A432B"/>
    <w:rsid w:val="006A5A80"/>
    <w:rsid w:val="006A731F"/>
    <w:rsid w:val="006B340F"/>
    <w:rsid w:val="006C06C6"/>
    <w:rsid w:val="006D1F23"/>
    <w:rsid w:val="006D3AA2"/>
    <w:rsid w:val="006E46BB"/>
    <w:rsid w:val="006F1246"/>
    <w:rsid w:val="006F68A4"/>
    <w:rsid w:val="0073581E"/>
    <w:rsid w:val="0074142C"/>
    <w:rsid w:val="0075428F"/>
    <w:rsid w:val="00777BD1"/>
    <w:rsid w:val="0078084A"/>
    <w:rsid w:val="00781243"/>
    <w:rsid w:val="00783BCE"/>
    <w:rsid w:val="00791123"/>
    <w:rsid w:val="00792B8A"/>
    <w:rsid w:val="00794D7C"/>
    <w:rsid w:val="00795995"/>
    <w:rsid w:val="007963F0"/>
    <w:rsid w:val="007A38FB"/>
    <w:rsid w:val="007A4CBF"/>
    <w:rsid w:val="007C1E2B"/>
    <w:rsid w:val="007C71CF"/>
    <w:rsid w:val="007D74AB"/>
    <w:rsid w:val="007E0588"/>
    <w:rsid w:val="007E3FB8"/>
    <w:rsid w:val="007E4369"/>
    <w:rsid w:val="007E60F3"/>
    <w:rsid w:val="007F01F6"/>
    <w:rsid w:val="007F7C2B"/>
    <w:rsid w:val="00800C9F"/>
    <w:rsid w:val="00811EF3"/>
    <w:rsid w:val="0082323C"/>
    <w:rsid w:val="00827761"/>
    <w:rsid w:val="00830DA7"/>
    <w:rsid w:val="008517B6"/>
    <w:rsid w:val="00855057"/>
    <w:rsid w:val="00857C1E"/>
    <w:rsid w:val="00861C7F"/>
    <w:rsid w:val="00872454"/>
    <w:rsid w:val="008748CF"/>
    <w:rsid w:val="0088163D"/>
    <w:rsid w:val="008961EA"/>
    <w:rsid w:val="008A2AF0"/>
    <w:rsid w:val="008A7331"/>
    <w:rsid w:val="008B0DB6"/>
    <w:rsid w:val="008D6DCC"/>
    <w:rsid w:val="008E4604"/>
    <w:rsid w:val="008E5D49"/>
    <w:rsid w:val="008E7BC1"/>
    <w:rsid w:val="00907A78"/>
    <w:rsid w:val="00916A23"/>
    <w:rsid w:val="00922B3F"/>
    <w:rsid w:val="00927F69"/>
    <w:rsid w:val="00932E41"/>
    <w:rsid w:val="0093353E"/>
    <w:rsid w:val="0094146E"/>
    <w:rsid w:val="009510E0"/>
    <w:rsid w:val="00956528"/>
    <w:rsid w:val="00970061"/>
    <w:rsid w:val="00974919"/>
    <w:rsid w:val="00983A1A"/>
    <w:rsid w:val="00987939"/>
    <w:rsid w:val="009915ED"/>
    <w:rsid w:val="00995D1C"/>
    <w:rsid w:val="009A5B96"/>
    <w:rsid w:val="009C0835"/>
    <w:rsid w:val="009D11EB"/>
    <w:rsid w:val="009D1FE9"/>
    <w:rsid w:val="009D2BBC"/>
    <w:rsid w:val="009D4009"/>
    <w:rsid w:val="009F34AE"/>
    <w:rsid w:val="00A01B4B"/>
    <w:rsid w:val="00A03AE5"/>
    <w:rsid w:val="00A16216"/>
    <w:rsid w:val="00A2094E"/>
    <w:rsid w:val="00A30EE4"/>
    <w:rsid w:val="00A407E4"/>
    <w:rsid w:val="00A55490"/>
    <w:rsid w:val="00A6204C"/>
    <w:rsid w:val="00A644C7"/>
    <w:rsid w:val="00A650BF"/>
    <w:rsid w:val="00A703BD"/>
    <w:rsid w:val="00A70545"/>
    <w:rsid w:val="00A73CB1"/>
    <w:rsid w:val="00A80E90"/>
    <w:rsid w:val="00A82A27"/>
    <w:rsid w:val="00A8382D"/>
    <w:rsid w:val="00A8431D"/>
    <w:rsid w:val="00A868D2"/>
    <w:rsid w:val="00A87C27"/>
    <w:rsid w:val="00A90E0D"/>
    <w:rsid w:val="00A96E3B"/>
    <w:rsid w:val="00A977B1"/>
    <w:rsid w:val="00AA185F"/>
    <w:rsid w:val="00AA2231"/>
    <w:rsid w:val="00AA2ABC"/>
    <w:rsid w:val="00AB1839"/>
    <w:rsid w:val="00AB76DD"/>
    <w:rsid w:val="00AC0F13"/>
    <w:rsid w:val="00AC2EE8"/>
    <w:rsid w:val="00AC3201"/>
    <w:rsid w:val="00AC4491"/>
    <w:rsid w:val="00AD051D"/>
    <w:rsid w:val="00AD4BBC"/>
    <w:rsid w:val="00AE21AD"/>
    <w:rsid w:val="00AF23F2"/>
    <w:rsid w:val="00AF57B1"/>
    <w:rsid w:val="00B001A1"/>
    <w:rsid w:val="00B01B8B"/>
    <w:rsid w:val="00B14BEA"/>
    <w:rsid w:val="00B15C86"/>
    <w:rsid w:val="00B24E73"/>
    <w:rsid w:val="00B32F59"/>
    <w:rsid w:val="00B340D3"/>
    <w:rsid w:val="00B4057E"/>
    <w:rsid w:val="00B43C2C"/>
    <w:rsid w:val="00B46323"/>
    <w:rsid w:val="00B516D1"/>
    <w:rsid w:val="00B517D2"/>
    <w:rsid w:val="00B65548"/>
    <w:rsid w:val="00B715B8"/>
    <w:rsid w:val="00B733A8"/>
    <w:rsid w:val="00B814FE"/>
    <w:rsid w:val="00B81E4F"/>
    <w:rsid w:val="00B96D80"/>
    <w:rsid w:val="00B97AD0"/>
    <w:rsid w:val="00B97E0F"/>
    <w:rsid w:val="00BB23E9"/>
    <w:rsid w:val="00BB5BA8"/>
    <w:rsid w:val="00BD1C8E"/>
    <w:rsid w:val="00BD5314"/>
    <w:rsid w:val="00BD5536"/>
    <w:rsid w:val="00BF6364"/>
    <w:rsid w:val="00C05355"/>
    <w:rsid w:val="00C06EB9"/>
    <w:rsid w:val="00C116D1"/>
    <w:rsid w:val="00C23458"/>
    <w:rsid w:val="00C33331"/>
    <w:rsid w:val="00C34F54"/>
    <w:rsid w:val="00C3574D"/>
    <w:rsid w:val="00C42BB1"/>
    <w:rsid w:val="00C53221"/>
    <w:rsid w:val="00C542BF"/>
    <w:rsid w:val="00C67066"/>
    <w:rsid w:val="00C712F5"/>
    <w:rsid w:val="00C76852"/>
    <w:rsid w:val="00C85248"/>
    <w:rsid w:val="00C92BD4"/>
    <w:rsid w:val="00C93E5E"/>
    <w:rsid w:val="00C95DE7"/>
    <w:rsid w:val="00C95EDE"/>
    <w:rsid w:val="00C969C9"/>
    <w:rsid w:val="00C973C3"/>
    <w:rsid w:val="00CA76E7"/>
    <w:rsid w:val="00CB0FDC"/>
    <w:rsid w:val="00CB149F"/>
    <w:rsid w:val="00CB3043"/>
    <w:rsid w:val="00CB5A3D"/>
    <w:rsid w:val="00CC1622"/>
    <w:rsid w:val="00CD2096"/>
    <w:rsid w:val="00CD39F3"/>
    <w:rsid w:val="00CE326E"/>
    <w:rsid w:val="00CE327B"/>
    <w:rsid w:val="00CE32B6"/>
    <w:rsid w:val="00CE5888"/>
    <w:rsid w:val="00CF1BF9"/>
    <w:rsid w:val="00D123D0"/>
    <w:rsid w:val="00D17179"/>
    <w:rsid w:val="00D17D47"/>
    <w:rsid w:val="00D304FD"/>
    <w:rsid w:val="00D340CA"/>
    <w:rsid w:val="00D36A8D"/>
    <w:rsid w:val="00D521B3"/>
    <w:rsid w:val="00D75AC4"/>
    <w:rsid w:val="00D765F9"/>
    <w:rsid w:val="00D76670"/>
    <w:rsid w:val="00DA2498"/>
    <w:rsid w:val="00DB7CCC"/>
    <w:rsid w:val="00DD0C3B"/>
    <w:rsid w:val="00DE113C"/>
    <w:rsid w:val="00DF3A59"/>
    <w:rsid w:val="00DF7064"/>
    <w:rsid w:val="00E01612"/>
    <w:rsid w:val="00E04A2D"/>
    <w:rsid w:val="00E32A33"/>
    <w:rsid w:val="00E40D6B"/>
    <w:rsid w:val="00E44754"/>
    <w:rsid w:val="00E51DEA"/>
    <w:rsid w:val="00E5637D"/>
    <w:rsid w:val="00E5639B"/>
    <w:rsid w:val="00E60D1F"/>
    <w:rsid w:val="00E765F1"/>
    <w:rsid w:val="00E8654C"/>
    <w:rsid w:val="00E9318C"/>
    <w:rsid w:val="00E95824"/>
    <w:rsid w:val="00E966D7"/>
    <w:rsid w:val="00EA0967"/>
    <w:rsid w:val="00EB0435"/>
    <w:rsid w:val="00EB4D4E"/>
    <w:rsid w:val="00EB4D5B"/>
    <w:rsid w:val="00ED15A6"/>
    <w:rsid w:val="00EE4F34"/>
    <w:rsid w:val="00EF4DCE"/>
    <w:rsid w:val="00F16956"/>
    <w:rsid w:val="00F30346"/>
    <w:rsid w:val="00F31BD1"/>
    <w:rsid w:val="00F33FD5"/>
    <w:rsid w:val="00F33FF9"/>
    <w:rsid w:val="00F40579"/>
    <w:rsid w:val="00F463F7"/>
    <w:rsid w:val="00F53F91"/>
    <w:rsid w:val="00F70C2C"/>
    <w:rsid w:val="00F7170B"/>
    <w:rsid w:val="00F7456D"/>
    <w:rsid w:val="00F8165D"/>
    <w:rsid w:val="00F97C3B"/>
    <w:rsid w:val="00FA5E08"/>
    <w:rsid w:val="00FB18E3"/>
    <w:rsid w:val="00FC6FC5"/>
    <w:rsid w:val="00FD1E9E"/>
    <w:rsid w:val="00FE22CD"/>
    <w:rsid w:val="00FE2EE4"/>
    <w:rsid w:val="00FE4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BA8538"/>
  <w15:docId w15:val="{D8014C69-365F-4C0C-8ABC-B48642BF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26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647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584022"/>
    <w:pPr>
      <w:keepNext/>
      <w:jc w:val="both"/>
      <w:outlineLvl w:val="1"/>
    </w:pPr>
    <w:rPr>
      <w:rFonts w:ascii="Arial Narrow" w:hAnsi="Arial Narrow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969C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84022"/>
    <w:rPr>
      <w:rFonts w:ascii="Arial Narrow" w:hAnsi="Arial Narrow" w:cs="Arial"/>
      <w:sz w:val="24"/>
      <w:szCs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4462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4626D"/>
    <w:rPr>
      <w:rFonts w:cs="Times New Roman"/>
    </w:rPr>
  </w:style>
  <w:style w:type="paragraph" w:styleId="a5">
    <w:name w:val="footer"/>
    <w:basedOn w:val="a"/>
    <w:link w:val="a6"/>
    <w:uiPriority w:val="99"/>
    <w:rsid w:val="004462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4626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44626D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4626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44626D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44626D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  <w:style w:type="paragraph" w:customStyle="1" w:styleId="ConsPlusNormal">
    <w:name w:val="ConsPlusNormal"/>
    <w:rsid w:val="0044626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4626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rsid w:val="000374F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unformattext">
    <w:name w:val="unformattext"/>
    <w:basedOn w:val="a"/>
    <w:uiPriority w:val="99"/>
    <w:rsid w:val="000374F3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564704"/>
    <w:rPr>
      <w:rFonts w:cs="Times New Roman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564704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c">
    <w:name w:val="Таблицы (моноширинный)"/>
    <w:basedOn w:val="a"/>
    <w:next w:val="a"/>
    <w:uiPriority w:val="99"/>
    <w:rsid w:val="0056470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d">
    <w:name w:val="Прижатый влево"/>
    <w:basedOn w:val="a"/>
    <w:next w:val="a"/>
    <w:uiPriority w:val="99"/>
    <w:rsid w:val="00564704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character" w:customStyle="1" w:styleId="ae">
    <w:name w:val="Продолжение ссылки"/>
    <w:basedOn w:val="aa"/>
    <w:uiPriority w:val="99"/>
    <w:rsid w:val="00564704"/>
    <w:rPr>
      <w:rFonts w:cs="Times New Roman"/>
      <w:color w:val="106BBE"/>
    </w:rPr>
  </w:style>
  <w:style w:type="table" w:styleId="af">
    <w:name w:val="Table Grid"/>
    <w:basedOn w:val="a1"/>
    <w:uiPriority w:val="39"/>
    <w:locked/>
    <w:rsid w:val="00297F2E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10"/>
    <w:locked/>
    <w:rsid w:val="008A7331"/>
    <w:rPr>
      <w:b/>
      <w:sz w:val="26"/>
    </w:rPr>
  </w:style>
  <w:style w:type="paragraph" w:customStyle="1" w:styleId="210">
    <w:name w:val="Основной текст (2)1"/>
    <w:basedOn w:val="a"/>
    <w:link w:val="21"/>
    <w:uiPriority w:val="99"/>
    <w:rsid w:val="008A7331"/>
    <w:pPr>
      <w:widowControl w:val="0"/>
      <w:shd w:val="clear" w:color="auto" w:fill="FFFFFF"/>
      <w:spacing w:line="322" w:lineRule="exact"/>
      <w:ind w:hanging="880"/>
      <w:jc w:val="both"/>
      <w:outlineLvl w:val="0"/>
    </w:pPr>
    <w:rPr>
      <w:rFonts w:ascii="Calibri" w:eastAsia="Calibri" w:hAnsi="Calibri"/>
      <w:b/>
      <w:sz w:val="26"/>
      <w:szCs w:val="20"/>
    </w:rPr>
  </w:style>
  <w:style w:type="character" w:customStyle="1" w:styleId="af0">
    <w:name w:val="Цветовое выделение"/>
    <w:uiPriority w:val="99"/>
    <w:rsid w:val="00231EC6"/>
    <w:rPr>
      <w:b/>
      <w:color w:val="26282F"/>
    </w:rPr>
  </w:style>
  <w:style w:type="paragraph" w:customStyle="1" w:styleId="af1">
    <w:name w:val="Комментарий"/>
    <w:basedOn w:val="a"/>
    <w:next w:val="a"/>
    <w:uiPriority w:val="99"/>
    <w:rsid w:val="00231EC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</w:rPr>
  </w:style>
  <w:style w:type="paragraph" w:customStyle="1" w:styleId="af2">
    <w:name w:val="Информация о версии"/>
    <w:basedOn w:val="af1"/>
    <w:next w:val="a"/>
    <w:uiPriority w:val="99"/>
    <w:rsid w:val="00231EC6"/>
    <w:rPr>
      <w:i/>
      <w:iCs/>
    </w:rPr>
  </w:style>
  <w:style w:type="paragraph" w:customStyle="1" w:styleId="af3">
    <w:name w:val="Информация об изменениях документа"/>
    <w:basedOn w:val="af1"/>
    <w:next w:val="a"/>
    <w:uiPriority w:val="99"/>
    <w:rsid w:val="007C71CF"/>
    <w:rPr>
      <w:rFonts w:ascii="Arial" w:hAnsi="Arial" w:cs="Times New Roman"/>
      <w:i/>
      <w:iCs/>
      <w:shd w:val="clear" w:color="auto" w:fill="F0F0F0"/>
    </w:rPr>
  </w:style>
  <w:style w:type="character" w:customStyle="1" w:styleId="af4">
    <w:name w:val="Цветовое выделение для Текст"/>
    <w:uiPriority w:val="99"/>
    <w:rsid w:val="004E42AE"/>
  </w:style>
  <w:style w:type="paragraph" w:customStyle="1" w:styleId="22">
    <w:name w:val="Основной текст (2)"/>
    <w:basedOn w:val="a"/>
    <w:rsid w:val="00304AC4"/>
    <w:pPr>
      <w:widowControl w:val="0"/>
      <w:shd w:val="clear" w:color="auto" w:fill="FFFFFF"/>
      <w:spacing w:after="60" w:line="0" w:lineRule="atLeast"/>
      <w:ind w:hanging="156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af5">
    <w:name w:val="Текст (справка)"/>
    <w:basedOn w:val="a"/>
    <w:next w:val="a"/>
    <w:uiPriority w:val="99"/>
    <w:rsid w:val="000F1CD4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</w:rPr>
  </w:style>
  <w:style w:type="paragraph" w:styleId="af6">
    <w:name w:val="No Spacing"/>
    <w:uiPriority w:val="1"/>
    <w:qFormat/>
    <w:rsid w:val="001B02D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71470336.1000" TargetMode="External"/><Relationship Id="rId18" Type="http://schemas.openxmlformats.org/officeDocument/2006/relationships/hyperlink" Target="garantF1://71470336.100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71470336.1000" TargetMode="External"/><Relationship Id="rId17" Type="http://schemas.openxmlformats.org/officeDocument/2006/relationships/hyperlink" Target="garantF1://71470336.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12604.2000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1470336.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1470336.1000" TargetMode="External"/><Relationship Id="rId10" Type="http://schemas.openxmlformats.org/officeDocument/2006/relationships/hyperlink" Target="garantF1://12012604.78111" TargetMode="External"/><Relationship Id="rId19" Type="http://schemas.openxmlformats.org/officeDocument/2006/relationships/hyperlink" Target="garantF1://71470336.100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42A48B21FB0C2EC53C923AD686E7AD6A7B8118D0E64E67BEDCF7E5871EEA5127DB1110406257EF0141A7E277D0E4ADD0B216F2760F0Eh0G" TargetMode="External"/><Relationship Id="rId14" Type="http://schemas.openxmlformats.org/officeDocument/2006/relationships/hyperlink" Target="garantF1://71470336.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B298B-B55A-48C4-BCA3-7F8D18D8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3721</Words>
  <Characters>21210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24882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Gluhih</dc:creator>
  <cp:lastModifiedBy>11_кабинет_03</cp:lastModifiedBy>
  <cp:revision>4</cp:revision>
  <cp:lastPrinted>2024-04-11T06:37:00Z</cp:lastPrinted>
  <dcterms:created xsi:type="dcterms:W3CDTF">2024-04-11T06:37:00Z</dcterms:created>
  <dcterms:modified xsi:type="dcterms:W3CDTF">2024-04-11T08:01:00Z</dcterms:modified>
</cp:coreProperties>
</file>