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0748215D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1B8B">
        <w:rPr>
          <w:sz w:val="28"/>
          <w:szCs w:val="28"/>
        </w:rPr>
        <w:t>01.02.2024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7F1B8B">
        <w:rPr>
          <w:sz w:val="28"/>
          <w:szCs w:val="28"/>
        </w:rPr>
        <w:tab/>
      </w:r>
      <w:r w:rsidR="007F1B8B">
        <w:rPr>
          <w:sz w:val="28"/>
          <w:szCs w:val="28"/>
        </w:rPr>
        <w:tab/>
      </w:r>
      <w:r w:rsidR="007F1B8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</w:t>
      </w:r>
      <w:r w:rsidR="007F1B8B">
        <w:rPr>
          <w:sz w:val="28"/>
          <w:szCs w:val="28"/>
        </w:rPr>
        <w:t xml:space="preserve"> 27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77777777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060CB300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77777777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>нского сельского поселения от 8</w:t>
      </w:r>
      <w:r w:rsidRPr="00995672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452433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</w:t>
      </w:r>
      <w:hyperlink r:id="rId9" w:history="1">
        <w:r w:rsidR="00B374C1" w:rsidRPr="003F3988">
          <w:rPr>
            <w:rStyle w:val="af1"/>
            <w:sz w:val="28"/>
            <w:szCs w:val="28"/>
          </w:rPr>
          <w:t>www.vasyurinskaya.ru</w:t>
        </w:r>
      </w:hyperlink>
      <w:r w:rsidRPr="00995672">
        <w:rPr>
          <w:sz w:val="28"/>
          <w:szCs w:val="28"/>
        </w:rPr>
        <w:t>)</w:t>
      </w:r>
      <w:r w:rsidR="00B374C1">
        <w:rPr>
          <w:sz w:val="28"/>
          <w:szCs w:val="28"/>
        </w:rPr>
        <w:t xml:space="preserve"> в сети интернет</w:t>
      </w:r>
      <w:r w:rsidRPr="00995672">
        <w:rPr>
          <w:sz w:val="28"/>
          <w:szCs w:val="28"/>
        </w:rPr>
        <w:t>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4E858550" w14:textId="77777777" w:rsidR="00D27939" w:rsidRPr="00995672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3582C8B" w14:textId="77777777" w:rsidR="00D27939" w:rsidRDefault="00D27939" w:rsidP="00D27939">
      <w:pPr>
        <w:jc w:val="both"/>
        <w:rPr>
          <w:sz w:val="28"/>
          <w:szCs w:val="28"/>
        </w:rPr>
      </w:pPr>
    </w:p>
    <w:p w14:paraId="18B1D293" w14:textId="77777777" w:rsidR="00D27939" w:rsidRDefault="00D27939" w:rsidP="00D279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652F957B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B374C1">
        <w:rPr>
          <w:sz w:val="28"/>
          <w:szCs w:val="28"/>
        </w:rPr>
        <w:t>О.А.Черная</w:t>
      </w:r>
      <w:proofErr w:type="spellEnd"/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94B511C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29FCE184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32127DE0" w14:textId="77777777" w:rsidR="00D27939" w:rsidRDefault="00D27939" w:rsidP="00D27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14:paraId="0A73DB1C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19A987C2" w14:textId="77777777" w:rsidR="00D27939" w:rsidRPr="005F629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Васюринского сельского поселения Динского района от _______________№______</w:t>
      </w:r>
      <w:r w:rsidRPr="002C1A59">
        <w:rPr>
          <w:sz w:val="28"/>
          <w:szCs w:val="28"/>
        </w:rPr>
        <w:t xml:space="preserve"> </w:t>
      </w:r>
    </w:p>
    <w:p w14:paraId="17C9D500" w14:textId="77777777" w:rsidR="00D27939" w:rsidRDefault="00D27939" w:rsidP="00D27939">
      <w:pPr>
        <w:rPr>
          <w:sz w:val="28"/>
          <w:szCs w:val="28"/>
        </w:rPr>
      </w:pPr>
    </w:p>
    <w:p w14:paraId="6F74168C" w14:textId="0B0D050E" w:rsidR="00D27939" w:rsidRPr="00C15BEA" w:rsidRDefault="00D27939" w:rsidP="00D27939">
      <w:pPr>
        <w:jc w:val="both"/>
        <w:rPr>
          <w:sz w:val="28"/>
          <w:szCs w:val="28"/>
        </w:rPr>
      </w:pPr>
      <w:r w:rsidRPr="00C15BEA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B374C1">
        <w:rPr>
          <w:sz w:val="28"/>
          <w:szCs w:val="28"/>
        </w:rPr>
        <w:t>09</w:t>
      </w:r>
      <w:r w:rsidRPr="00C15BEA">
        <w:rPr>
          <w:sz w:val="28"/>
          <w:szCs w:val="28"/>
        </w:rPr>
        <w:t xml:space="preserve"> ноября 202</w:t>
      </w:r>
      <w:r w:rsidR="00B374C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374C1">
        <w:rPr>
          <w:sz w:val="28"/>
          <w:szCs w:val="28"/>
        </w:rPr>
        <w:t>324</w:t>
      </w:r>
      <w:r w:rsidRPr="00C15BEA">
        <w:rPr>
          <w:sz w:val="28"/>
          <w:szCs w:val="28"/>
        </w:rPr>
        <w:t xml:space="preserve"> «Об утверждении муниципальной программы «Развитие культуры»</w:t>
      </w:r>
      <w:r w:rsidR="00B374C1">
        <w:rPr>
          <w:sz w:val="28"/>
          <w:szCs w:val="28"/>
        </w:rPr>
        <w:t>.</w:t>
      </w:r>
    </w:p>
    <w:p w14:paraId="5391DB50" w14:textId="77777777" w:rsidR="00D27939" w:rsidRPr="00780CB4" w:rsidRDefault="00D27939" w:rsidP="00D27939">
      <w:pPr>
        <w:contextualSpacing/>
        <w:jc w:val="both"/>
        <w:rPr>
          <w:b/>
          <w:sz w:val="28"/>
        </w:rPr>
      </w:pPr>
    </w:p>
    <w:p w14:paraId="1D977FFB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58157395" w14:textId="77777777" w:rsidR="00D27939" w:rsidRDefault="00D27939" w:rsidP="00D27939">
      <w:pPr>
        <w:contextualSpacing/>
        <w:jc w:val="center"/>
        <w:rPr>
          <w:sz w:val="28"/>
          <w:szCs w:val="28"/>
        </w:rPr>
      </w:pPr>
    </w:p>
    <w:p w14:paraId="4A000C32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7EE0B7AC" w14:textId="77777777" w:rsidR="00D27939" w:rsidRDefault="00D27939" w:rsidP="00D27939">
      <w:pPr>
        <w:contextualSpacing/>
        <w:rPr>
          <w:sz w:val="28"/>
          <w:szCs w:val="28"/>
        </w:rPr>
      </w:pPr>
    </w:p>
    <w:p w14:paraId="0DF335B4" w14:textId="77777777" w:rsidR="00D27939" w:rsidRDefault="00D27939" w:rsidP="00D27939">
      <w:pPr>
        <w:contextualSpacing/>
        <w:rPr>
          <w:sz w:val="28"/>
          <w:szCs w:val="28"/>
        </w:rPr>
      </w:pPr>
    </w:p>
    <w:p w14:paraId="465FE360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финансового отдела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Хрипловой</w:t>
      </w:r>
      <w:proofErr w:type="spellEnd"/>
    </w:p>
    <w:p w14:paraId="67A2C16C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E34D7C" w14:textId="77777777" w:rsidR="00D27939" w:rsidRDefault="00D27939" w:rsidP="00D27939">
      <w:pPr>
        <w:contextualSpacing/>
        <w:rPr>
          <w:sz w:val="28"/>
          <w:szCs w:val="28"/>
        </w:rPr>
      </w:pPr>
    </w:p>
    <w:p w14:paraId="5020748C" w14:textId="77777777" w:rsidR="00D27939" w:rsidRDefault="00D27939" w:rsidP="00D27939">
      <w:pPr>
        <w:contextualSpacing/>
        <w:rPr>
          <w:sz w:val="28"/>
          <w:szCs w:val="28"/>
        </w:rPr>
      </w:pPr>
    </w:p>
    <w:p w14:paraId="08240B49" w14:textId="77777777" w:rsidR="00D27939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9D19CA0" w14:textId="77777777" w:rsidR="00D27939" w:rsidRDefault="00D27939" w:rsidP="00D27939">
      <w:pPr>
        <w:contextualSpacing/>
        <w:rPr>
          <w:sz w:val="28"/>
          <w:szCs w:val="28"/>
        </w:rPr>
      </w:pPr>
    </w:p>
    <w:p w14:paraId="29728D4E" w14:textId="77777777" w:rsidR="00D27939" w:rsidRDefault="00D27939" w:rsidP="00D27939">
      <w:pPr>
        <w:contextualSpacing/>
        <w:rPr>
          <w:sz w:val="28"/>
          <w:szCs w:val="28"/>
        </w:rPr>
      </w:pPr>
    </w:p>
    <w:p w14:paraId="2AA3A162" w14:textId="77777777" w:rsidR="00D27939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30158" w14:textId="77777777" w:rsidR="00D27939" w:rsidRPr="00D26A0E" w:rsidRDefault="00D27939" w:rsidP="00D279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077784" w14:textId="77777777" w:rsidR="00D27939" w:rsidRDefault="00D27939" w:rsidP="00D27939">
      <w:pPr>
        <w:contextualSpacing/>
        <w:rPr>
          <w:sz w:val="28"/>
          <w:szCs w:val="28"/>
        </w:rPr>
      </w:pPr>
    </w:p>
    <w:p w14:paraId="4680E808" w14:textId="77777777" w:rsidR="00D27939" w:rsidRPr="00A13E2C" w:rsidRDefault="00D27939" w:rsidP="00D27939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425083">
        <w:rPr>
          <w:sz w:val="28"/>
          <w:szCs w:val="28"/>
        </w:rPr>
        <w:t>ачальник</w:t>
      </w:r>
      <w:r>
        <w:rPr>
          <w:sz w:val="28"/>
          <w:szCs w:val="28"/>
        </w:rPr>
        <w:t>ом</w:t>
      </w:r>
      <w:r w:rsidRPr="00425083">
        <w:rPr>
          <w:sz w:val="28"/>
          <w:szCs w:val="28"/>
        </w:rPr>
        <w:t xml:space="preserve"> общего отдела                                                      </w:t>
      </w:r>
      <w:r>
        <w:rPr>
          <w:sz w:val="28"/>
          <w:szCs w:val="28"/>
        </w:rPr>
        <w:t xml:space="preserve">       </w:t>
      </w:r>
      <w:r w:rsidRPr="0042508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З.К.Дзыбовой</w:t>
      </w:r>
      <w:proofErr w:type="spellEnd"/>
    </w:p>
    <w:p w14:paraId="5A525618" w14:textId="77777777" w:rsidR="00D27939" w:rsidRDefault="00D27939" w:rsidP="00D27939">
      <w:pPr>
        <w:ind w:right="-2"/>
        <w:rPr>
          <w:sz w:val="28"/>
          <w:szCs w:val="28"/>
        </w:rPr>
      </w:pPr>
    </w:p>
    <w:p w14:paraId="23BDB2BC" w14:textId="77777777" w:rsidR="00D27939" w:rsidRDefault="00D27939" w:rsidP="00D27939">
      <w:pPr>
        <w:ind w:right="-2"/>
        <w:rPr>
          <w:sz w:val="28"/>
          <w:szCs w:val="28"/>
        </w:rPr>
      </w:pPr>
    </w:p>
    <w:p w14:paraId="3F7E8BDF" w14:textId="77777777" w:rsidR="00D27939" w:rsidRDefault="00D27939" w:rsidP="00D27939">
      <w:pPr>
        <w:ind w:right="-2"/>
        <w:rPr>
          <w:sz w:val="28"/>
          <w:szCs w:val="28"/>
        </w:rPr>
      </w:pPr>
    </w:p>
    <w:p w14:paraId="74C8BEFA" w14:textId="77777777" w:rsidR="00D27939" w:rsidRDefault="00D27939" w:rsidP="00D27939">
      <w:pPr>
        <w:ind w:right="-2"/>
        <w:rPr>
          <w:sz w:val="28"/>
          <w:szCs w:val="28"/>
        </w:rPr>
      </w:pPr>
    </w:p>
    <w:p w14:paraId="54537C46" w14:textId="77777777" w:rsidR="00D27939" w:rsidRDefault="00D27939" w:rsidP="00D27939">
      <w:pPr>
        <w:ind w:right="-2"/>
        <w:rPr>
          <w:sz w:val="28"/>
          <w:szCs w:val="28"/>
        </w:rPr>
      </w:pPr>
    </w:p>
    <w:p w14:paraId="21D36239" w14:textId="77777777" w:rsidR="00D27939" w:rsidRDefault="00D27939" w:rsidP="00D27939">
      <w:pPr>
        <w:ind w:right="-2"/>
        <w:rPr>
          <w:sz w:val="28"/>
          <w:szCs w:val="28"/>
        </w:rPr>
      </w:pPr>
    </w:p>
    <w:p w14:paraId="456BE18C" w14:textId="77777777" w:rsidR="00D27939" w:rsidRDefault="00D27939" w:rsidP="00D27939">
      <w:pPr>
        <w:ind w:right="-2"/>
        <w:rPr>
          <w:sz w:val="28"/>
          <w:szCs w:val="28"/>
        </w:rPr>
      </w:pPr>
    </w:p>
    <w:p w14:paraId="56B8A494" w14:textId="77777777" w:rsidR="00D27939" w:rsidRDefault="00D27939" w:rsidP="00D27939">
      <w:pPr>
        <w:ind w:right="-2"/>
        <w:rPr>
          <w:sz w:val="28"/>
          <w:szCs w:val="28"/>
        </w:rPr>
      </w:pPr>
    </w:p>
    <w:p w14:paraId="048EB11D" w14:textId="77777777" w:rsidR="00D27939" w:rsidRDefault="00D27939" w:rsidP="00D27939">
      <w:pPr>
        <w:ind w:right="-2"/>
        <w:rPr>
          <w:sz w:val="28"/>
          <w:szCs w:val="28"/>
        </w:rPr>
      </w:pPr>
    </w:p>
    <w:p w14:paraId="712D55DC" w14:textId="77777777" w:rsidR="00D27939" w:rsidRDefault="00D27939" w:rsidP="00D27939">
      <w:pPr>
        <w:ind w:right="-2"/>
        <w:rPr>
          <w:sz w:val="28"/>
          <w:szCs w:val="28"/>
        </w:rPr>
      </w:pPr>
    </w:p>
    <w:p w14:paraId="7343DF31" w14:textId="77777777" w:rsidR="00D27939" w:rsidRDefault="00D27939" w:rsidP="00D27939"/>
    <w:p w14:paraId="468CFD87" w14:textId="77777777" w:rsidR="00880FE8" w:rsidRDefault="00880FE8" w:rsidP="003B5E2A">
      <w:pPr>
        <w:ind w:right="-2"/>
        <w:rPr>
          <w:sz w:val="28"/>
          <w:szCs w:val="28"/>
        </w:rPr>
      </w:pPr>
    </w:p>
    <w:p w14:paraId="29E6FD5C" w14:textId="77777777" w:rsidR="00880FE8" w:rsidRDefault="00880FE8" w:rsidP="003B5E2A">
      <w:pPr>
        <w:ind w:right="-2"/>
        <w:rPr>
          <w:sz w:val="28"/>
          <w:szCs w:val="28"/>
        </w:rPr>
      </w:pPr>
    </w:p>
    <w:p w14:paraId="1D9279AE" w14:textId="0D879732" w:rsidR="00880FE8" w:rsidRDefault="00880FE8" w:rsidP="003B5E2A">
      <w:pPr>
        <w:ind w:right="-2"/>
        <w:rPr>
          <w:sz w:val="28"/>
          <w:szCs w:val="28"/>
        </w:rPr>
      </w:pPr>
    </w:p>
    <w:p w14:paraId="25C019FB" w14:textId="55B16A3B" w:rsidR="00B374C1" w:rsidRDefault="00B374C1" w:rsidP="003B5E2A">
      <w:pPr>
        <w:ind w:right="-2"/>
        <w:rPr>
          <w:sz w:val="28"/>
          <w:szCs w:val="28"/>
        </w:rPr>
      </w:pPr>
    </w:p>
    <w:p w14:paraId="12452E2E" w14:textId="77777777" w:rsidR="00B374C1" w:rsidRDefault="00B374C1" w:rsidP="003B5E2A">
      <w:pPr>
        <w:ind w:right="-2"/>
        <w:rPr>
          <w:sz w:val="28"/>
          <w:szCs w:val="28"/>
        </w:rPr>
      </w:pPr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p w14:paraId="60388F98" w14:textId="77777777" w:rsidR="00880FE8" w:rsidRDefault="00880FE8" w:rsidP="003B5E2A">
      <w:pPr>
        <w:ind w:right="-2"/>
        <w:rPr>
          <w:sz w:val="28"/>
          <w:szCs w:val="28"/>
        </w:rPr>
      </w:pPr>
    </w:p>
    <w:p w14:paraId="74E99E9F" w14:textId="77777777" w:rsidR="00880FE8" w:rsidRDefault="00880FE8" w:rsidP="003B5E2A">
      <w:pPr>
        <w:ind w:right="-2"/>
        <w:rPr>
          <w:sz w:val="28"/>
          <w:szCs w:val="28"/>
        </w:rPr>
      </w:pPr>
    </w:p>
    <w:p w14:paraId="417722E3" w14:textId="77777777" w:rsidR="00880FE8" w:rsidRDefault="00880FE8" w:rsidP="003B5E2A">
      <w:pPr>
        <w:ind w:right="-2"/>
        <w:rPr>
          <w:sz w:val="28"/>
          <w:szCs w:val="28"/>
        </w:rPr>
      </w:pPr>
    </w:p>
    <w:p w14:paraId="7D0E68F8" w14:textId="77777777" w:rsidR="00F24154" w:rsidRDefault="00F2415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3A2A4250" w:rsidR="00B44F54" w:rsidRPr="00490CCE" w:rsidRDefault="00281273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30 072,5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737EB4A0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281273">
        <w:rPr>
          <w:sz w:val="28"/>
          <w:szCs w:val="28"/>
          <w:shd w:val="clear" w:color="auto" w:fill="FFFFFF"/>
        </w:rPr>
        <w:t>30 072,5</w:t>
      </w:r>
      <w:r w:rsidR="004A18BD" w:rsidRPr="004C5416">
        <w:rPr>
          <w:color w:val="FF0000"/>
          <w:sz w:val="28"/>
          <w:szCs w:val="28"/>
          <w:shd w:val="clear" w:color="auto" w:fill="FFFFFF"/>
        </w:rPr>
        <w:t xml:space="preserve"> </w:t>
      </w:r>
      <w:r w:rsidRPr="004C5416">
        <w:rPr>
          <w:color w:val="FF0000"/>
          <w:sz w:val="28"/>
          <w:szCs w:val="28"/>
          <w:shd w:val="clear" w:color="auto" w:fill="FFFFFF"/>
        </w:rPr>
        <w:t>тыс</w:t>
      </w:r>
      <w:r w:rsidR="007E7822" w:rsidRPr="004C5416">
        <w:rPr>
          <w:color w:val="FF0000"/>
          <w:sz w:val="28"/>
          <w:szCs w:val="28"/>
          <w:shd w:val="clear" w:color="auto" w:fill="FFFFFF"/>
        </w:rPr>
        <w:t>.</w:t>
      </w:r>
      <w:r w:rsidRPr="004C5416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0D424B5D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lastRenderedPageBreak/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281273">
        <w:rPr>
          <w:sz w:val="28"/>
          <w:szCs w:val="28"/>
        </w:rPr>
        <w:t>21 831,5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001CFD69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F90BF7" w:rsidRPr="00F90BF7">
        <w:rPr>
          <w:color w:val="FF0000"/>
          <w:sz w:val="28"/>
          <w:szCs w:val="28"/>
          <w:shd w:val="clear" w:color="auto" w:fill="FFFFFF"/>
        </w:rPr>
        <w:t>4 338,5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>Финансирование мероприятий муниципальной подпрог</w:t>
      </w:r>
      <w:r w:rsidR="00EE3F37" w:rsidRPr="006D0D8C">
        <w:rPr>
          <w:sz w:val="28"/>
          <w:szCs w:val="28"/>
          <w:shd w:val="clear" w:color="auto" w:fill="FFFFFF"/>
        </w:rPr>
        <w:t>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Ивко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Васюринская, ул. Интернациональная 59 Б.</w:t>
      </w:r>
    </w:p>
    <w:p w14:paraId="2A2E56F4" w14:textId="1CB75CA4" w:rsidR="006E0617" w:rsidRPr="00CD6C8E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CD6C8E">
        <w:rPr>
          <w:sz w:val="28"/>
          <w:szCs w:val="28"/>
          <w:shd w:val="clear" w:color="auto" w:fill="FFFFFF"/>
        </w:rPr>
        <w:t>предусмотренных на реализацию муниципальной подпрограммы, на 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составляет 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рублей</w:t>
      </w:r>
      <w:r w:rsidR="00EE3F37" w:rsidRPr="00CD6C8E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58AFFCB2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-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CD6C8E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29A7F536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3 333,1</w:t>
      </w:r>
      <w:r w:rsidR="004C5416">
        <w:rPr>
          <w:sz w:val="28"/>
          <w:szCs w:val="28"/>
          <w:shd w:val="clear" w:color="auto" w:fill="FFFFFF"/>
        </w:rPr>
        <w:t xml:space="preserve"> </w:t>
      </w:r>
      <w:r w:rsidRPr="00CD6C8E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61334AB5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-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CD6C8E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129CFADD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90BF7">
        <w:rPr>
          <w:sz w:val="28"/>
          <w:szCs w:val="28"/>
          <w:shd w:val="clear" w:color="auto" w:fill="FFFFFF"/>
        </w:rPr>
        <w:t>0,0</w:t>
      </w:r>
      <w:r w:rsidR="00CD6C8E" w:rsidRPr="00CD6C8E">
        <w:rPr>
          <w:sz w:val="28"/>
          <w:szCs w:val="28"/>
          <w:shd w:val="clear" w:color="auto" w:fill="FFFFFF"/>
        </w:rPr>
        <w:t xml:space="preserve"> </w:t>
      </w:r>
      <w:r w:rsidRPr="00CD6C8E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39234D83" w:rsidR="00EE3F37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– </w:t>
      </w:r>
      <w:r w:rsidR="00F90BF7">
        <w:rPr>
          <w:sz w:val="28"/>
          <w:szCs w:val="28"/>
          <w:shd w:val="clear" w:color="auto" w:fill="FFFFFF"/>
        </w:rPr>
        <w:t>0,0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14:paraId="7BE97A89" w14:textId="2E2399CF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proofErr w:type="spellStart"/>
      <w:r w:rsidRPr="00F90BF7">
        <w:rPr>
          <w:sz w:val="28"/>
          <w:szCs w:val="28"/>
          <w:shd w:val="clear" w:color="auto" w:fill="FFFFFF"/>
        </w:rPr>
        <w:t>муници-пальной</w:t>
      </w:r>
      <w:proofErr w:type="spellEnd"/>
      <w:r w:rsidRPr="00F90BF7">
        <w:rPr>
          <w:sz w:val="28"/>
          <w:szCs w:val="28"/>
          <w:shd w:val="clear" w:color="auto" w:fill="FFFFFF"/>
        </w:rPr>
        <w:t xml:space="preserve"> подпрограммы, на 2024 год составляет </w:t>
      </w:r>
      <w:r w:rsidR="00F13026">
        <w:rPr>
          <w:sz w:val="28"/>
          <w:szCs w:val="28"/>
          <w:shd w:val="clear" w:color="auto" w:fill="FFFFFF"/>
        </w:rPr>
        <w:t>14 159,9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07EAD135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14 159,9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6CE13E14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2 302,2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1E0FE458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642423">
        <w:rPr>
          <w:sz w:val="28"/>
          <w:szCs w:val="28"/>
        </w:rPr>
        <w:t>3 749,</w:t>
      </w:r>
      <w:r w:rsidR="00642423" w:rsidRPr="00642423">
        <w:rPr>
          <w:sz w:val="28"/>
          <w:szCs w:val="28"/>
        </w:rPr>
        <w:t>8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17A4299B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642423">
        <w:rPr>
          <w:color w:val="FF0000"/>
          <w:sz w:val="28"/>
          <w:szCs w:val="28"/>
        </w:rPr>
        <w:t>4 491,</w:t>
      </w:r>
      <w:r w:rsidR="00642423" w:rsidRPr="00642423">
        <w:rPr>
          <w:color w:val="FF0000"/>
          <w:sz w:val="28"/>
          <w:szCs w:val="28"/>
        </w:rPr>
        <w:t>2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</w:t>
      </w:r>
      <w:r w:rsidR="0067717C" w:rsidRPr="00B76840">
        <w:rPr>
          <w:rStyle w:val="12"/>
          <w:sz w:val="28"/>
          <w:szCs w:val="28"/>
        </w:rPr>
        <w:lastRenderedPageBreak/>
        <w:t>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10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134E5003" w:rsidR="00ED1AF4" w:rsidRPr="007364CA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 xml:space="preserve">26 </w:t>
            </w:r>
            <w:r w:rsidR="000120AF" w:rsidRPr="007364CA">
              <w:rPr>
                <w:color w:val="FF0000"/>
                <w:sz w:val="28"/>
                <w:szCs w:val="28"/>
              </w:rPr>
              <w:t>9</w:t>
            </w:r>
            <w:r w:rsidR="007364CA" w:rsidRPr="007364CA">
              <w:rPr>
                <w:color w:val="FF0000"/>
                <w:sz w:val="28"/>
                <w:szCs w:val="28"/>
              </w:rPr>
              <w:t>3</w:t>
            </w:r>
            <w:r w:rsidR="000120AF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6A3D7A8D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="006E0617" w:rsidRPr="007364CA">
              <w:rPr>
                <w:b/>
                <w:sz w:val="28"/>
                <w:szCs w:val="28"/>
              </w:rPr>
              <w:t>ст-ца</w:t>
            </w:r>
            <w:proofErr w:type="spellEnd"/>
            <w:r w:rsidR="006E0617" w:rsidRPr="007364CA">
              <w:rPr>
                <w:b/>
                <w:sz w:val="28"/>
                <w:szCs w:val="28"/>
              </w:rPr>
              <w:t xml:space="preserve">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2F1568B7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ста-</w:t>
            </w:r>
            <w:proofErr w:type="spellStart"/>
            <w:r w:rsidRPr="00F13026">
              <w:rPr>
                <w:bCs/>
                <w:sz w:val="28"/>
                <w:szCs w:val="28"/>
              </w:rPr>
              <w:t>ницы</w:t>
            </w:r>
            <w:proofErr w:type="spellEnd"/>
            <w:r w:rsidRPr="00F13026">
              <w:rPr>
                <w:bCs/>
                <w:sz w:val="28"/>
                <w:szCs w:val="28"/>
              </w:rPr>
              <w:t xml:space="preserve">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0DE7F77F" w:rsidR="00806650" w:rsidRPr="007364CA" w:rsidRDefault="00C4063F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43 7</w:t>
            </w:r>
            <w:r w:rsidR="00806650" w:rsidRPr="007364CA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5A1BD4A9" w:rsidR="00806650" w:rsidRPr="007364CA" w:rsidRDefault="00C4063F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19 95</w:t>
            </w:r>
            <w:r w:rsidR="00806650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0284B3CD" w:rsidR="00806650" w:rsidRPr="007364CA" w:rsidRDefault="007364CA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5AF1104C" w:rsidR="00806650" w:rsidRPr="007364CA" w:rsidRDefault="007364CA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991197" w:rsidRDefault="00991197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2E2CEFFB" w14:textId="0CFF35B8" w:rsidR="001C4F7D" w:rsidRDefault="001C4F7D" w:rsidP="00AD6248">
            <w:pPr>
              <w:rPr>
                <w:sz w:val="28"/>
                <w:szCs w:val="28"/>
              </w:rPr>
            </w:pPr>
          </w:p>
          <w:p w14:paraId="35BC9CE6" w14:textId="1FDC0138" w:rsidR="001C4F7D" w:rsidRDefault="001C4F7D" w:rsidP="00AD6248">
            <w:pPr>
              <w:rPr>
                <w:sz w:val="28"/>
                <w:szCs w:val="28"/>
              </w:rPr>
            </w:pPr>
          </w:p>
          <w:p w14:paraId="562776C4" w14:textId="43042A99" w:rsidR="001C4F7D" w:rsidRDefault="001C4F7D" w:rsidP="00AD6248">
            <w:pPr>
              <w:rPr>
                <w:sz w:val="28"/>
                <w:szCs w:val="28"/>
              </w:rPr>
            </w:pPr>
          </w:p>
          <w:p w14:paraId="11E310EB" w14:textId="77777777" w:rsidR="001C4F7D" w:rsidRDefault="001C4F7D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371278A7" w14:textId="5AAB7BE1" w:rsidR="004C5416" w:rsidRDefault="004C5416" w:rsidP="00AD6248">
            <w:pPr>
              <w:rPr>
                <w:sz w:val="28"/>
                <w:szCs w:val="28"/>
              </w:rPr>
            </w:pPr>
          </w:p>
          <w:p w14:paraId="7FBC3F13" w14:textId="73CCC205" w:rsidR="004C5416" w:rsidRDefault="004C5416" w:rsidP="00AD6248">
            <w:pPr>
              <w:rPr>
                <w:sz w:val="28"/>
                <w:szCs w:val="28"/>
              </w:rPr>
            </w:pPr>
          </w:p>
          <w:p w14:paraId="113C3F6B" w14:textId="4F599A40" w:rsidR="004C5416" w:rsidRDefault="004C5416" w:rsidP="00AD6248">
            <w:pPr>
              <w:rPr>
                <w:sz w:val="28"/>
                <w:szCs w:val="28"/>
              </w:rPr>
            </w:pPr>
          </w:p>
          <w:p w14:paraId="3B7F73CC" w14:textId="238A3E31" w:rsidR="004C5416" w:rsidRDefault="004C5416" w:rsidP="00AD6248">
            <w:pPr>
              <w:rPr>
                <w:sz w:val="28"/>
                <w:szCs w:val="28"/>
              </w:rPr>
            </w:pPr>
          </w:p>
          <w:p w14:paraId="0980928E" w14:textId="24830045" w:rsidR="004C5416" w:rsidRDefault="004C5416" w:rsidP="00AD6248">
            <w:pPr>
              <w:rPr>
                <w:sz w:val="28"/>
                <w:szCs w:val="28"/>
              </w:rPr>
            </w:pPr>
          </w:p>
          <w:p w14:paraId="50AE10C3" w14:textId="40C5DD6F" w:rsidR="004C5416" w:rsidRDefault="004C5416" w:rsidP="00AD6248">
            <w:pPr>
              <w:rPr>
                <w:sz w:val="28"/>
                <w:szCs w:val="28"/>
              </w:rPr>
            </w:pPr>
          </w:p>
          <w:p w14:paraId="01CCC7F1" w14:textId="281F0925" w:rsidR="004C5416" w:rsidRDefault="004C5416" w:rsidP="00AD6248">
            <w:pPr>
              <w:rPr>
                <w:sz w:val="28"/>
                <w:szCs w:val="28"/>
              </w:rPr>
            </w:pPr>
          </w:p>
          <w:p w14:paraId="49AEAACF" w14:textId="4CDB93ED" w:rsidR="004C5416" w:rsidRDefault="004C5416" w:rsidP="00AD6248">
            <w:pPr>
              <w:rPr>
                <w:sz w:val="28"/>
                <w:szCs w:val="28"/>
              </w:rPr>
            </w:pPr>
          </w:p>
          <w:p w14:paraId="1EC6C4F0" w14:textId="4A7DFCDC" w:rsidR="004C5416" w:rsidRDefault="004C5416" w:rsidP="00AD6248">
            <w:pPr>
              <w:rPr>
                <w:sz w:val="28"/>
                <w:szCs w:val="28"/>
              </w:rPr>
            </w:pPr>
          </w:p>
          <w:p w14:paraId="5E5A5D4F" w14:textId="4BBA944A" w:rsidR="004C5416" w:rsidRDefault="004C5416" w:rsidP="00AD6248">
            <w:pPr>
              <w:rPr>
                <w:sz w:val="28"/>
                <w:szCs w:val="28"/>
              </w:rPr>
            </w:pPr>
          </w:p>
          <w:p w14:paraId="4FD7A6A2" w14:textId="77777777" w:rsidR="004C5416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lastRenderedPageBreak/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13026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E5D9C22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1276" w:type="dxa"/>
            <w:shd w:val="clear" w:color="auto" w:fill="auto"/>
          </w:tcPr>
          <w:p w14:paraId="2B41A70F" w14:textId="7F67AF8B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F13026" w:rsidRPr="00AC0BF4" w:rsidRDefault="00F13026" w:rsidP="00F1302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13026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63CFD77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1276" w:type="dxa"/>
            <w:shd w:val="clear" w:color="auto" w:fill="auto"/>
          </w:tcPr>
          <w:p w14:paraId="03E6B44B" w14:textId="1F62E859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F13026" w:rsidRPr="00AC0BF4" w:rsidRDefault="00F13026" w:rsidP="00F1302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44BD52DC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483DDB" w14:textId="72E48B35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4C7AC18F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1276" w:type="dxa"/>
            <w:shd w:val="clear" w:color="auto" w:fill="auto"/>
          </w:tcPr>
          <w:p w14:paraId="0B58266E" w14:textId="5E715E3C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36F682DA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1276" w:type="dxa"/>
            <w:shd w:val="clear" w:color="auto" w:fill="auto"/>
          </w:tcPr>
          <w:p w14:paraId="21E72727" w14:textId="2E69853B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</w:t>
            </w: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</w:t>
            </w:r>
            <w:proofErr w:type="spellStart"/>
            <w:r w:rsidRPr="006D0D8C">
              <w:rPr>
                <w:sz w:val="22"/>
                <w:szCs w:val="22"/>
              </w:rPr>
              <w:t>ст-ца</w:t>
            </w:r>
            <w:proofErr w:type="spellEnd"/>
            <w:r w:rsidRPr="006D0D8C">
              <w:rPr>
                <w:sz w:val="22"/>
                <w:szCs w:val="22"/>
              </w:rPr>
              <w:t xml:space="preserve">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1BD94BAF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1276" w:type="dxa"/>
            <w:shd w:val="clear" w:color="auto" w:fill="auto"/>
          </w:tcPr>
          <w:p w14:paraId="14B570EF" w14:textId="3E8601CE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021EC093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1276" w:type="dxa"/>
            <w:shd w:val="clear" w:color="auto" w:fill="auto"/>
          </w:tcPr>
          <w:p w14:paraId="1211ABA6" w14:textId="3E23CA4F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35C98125" w:rsidR="00735B1E" w:rsidRPr="001C4F7D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CD4AA7" w14:textId="3C0F6604" w:rsidR="00735B1E" w:rsidRPr="001C4F7D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04921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7364CA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0949F75F" w:rsidR="00F13026" w:rsidRPr="00E24073" w:rsidRDefault="00F13026" w:rsidP="00F13026">
            <w:pPr>
              <w:jc w:val="center"/>
            </w:pPr>
            <w:r w:rsidRPr="00D84C9D">
              <w:t>14 159,9</w:t>
            </w:r>
          </w:p>
        </w:tc>
        <w:tc>
          <w:tcPr>
            <w:tcW w:w="1276" w:type="dxa"/>
            <w:shd w:val="clear" w:color="auto" w:fill="auto"/>
          </w:tcPr>
          <w:p w14:paraId="02EEE6F3" w14:textId="132A30D1" w:rsidR="00F13026" w:rsidRPr="00E24073" w:rsidRDefault="00F13026" w:rsidP="00F13026">
            <w:pPr>
              <w:jc w:val="center"/>
            </w:pPr>
            <w:r w:rsidRPr="003349DA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6FC38DFD" w:rsidR="00F13026" w:rsidRPr="00E24073" w:rsidRDefault="00F13026" w:rsidP="00F13026">
            <w:pPr>
              <w:jc w:val="center"/>
            </w:pPr>
            <w:r>
              <w:t>2 302,2</w:t>
            </w:r>
          </w:p>
        </w:tc>
        <w:tc>
          <w:tcPr>
            <w:tcW w:w="1276" w:type="dxa"/>
            <w:shd w:val="clear" w:color="auto" w:fill="auto"/>
          </w:tcPr>
          <w:p w14:paraId="474C761A" w14:textId="07CEBAE8" w:rsidR="00F13026" w:rsidRPr="00E24073" w:rsidRDefault="00F13026" w:rsidP="00F13026">
            <w:pPr>
              <w:jc w:val="center"/>
            </w:pPr>
            <w:r w:rsidRPr="003349DA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1C4F7D" w:rsidRDefault="00F13026" w:rsidP="00F130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1C4F7D" w:rsidRDefault="00F13026" w:rsidP="00F13026">
            <w:pPr>
              <w:jc w:val="center"/>
              <w:rPr>
                <w:highlight w:val="yellow"/>
              </w:rPr>
            </w:pPr>
            <w:r w:rsidRPr="003349DA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5FF03957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 xml:space="preserve">федеральный </w:t>
            </w:r>
            <w:proofErr w:type="spellStart"/>
            <w:r w:rsidRPr="00C44CA6">
              <w:t>бюжет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C8D59B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>3 749,8</w:t>
            </w:r>
          </w:p>
        </w:tc>
        <w:tc>
          <w:tcPr>
            <w:tcW w:w="1276" w:type="dxa"/>
            <w:shd w:val="clear" w:color="auto" w:fill="auto"/>
          </w:tcPr>
          <w:p w14:paraId="692AB820" w14:textId="78680F45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>3 749,8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07D88DF1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>3 749,8</w:t>
            </w:r>
          </w:p>
        </w:tc>
        <w:tc>
          <w:tcPr>
            <w:tcW w:w="1276" w:type="dxa"/>
            <w:shd w:val="clear" w:color="auto" w:fill="auto"/>
          </w:tcPr>
          <w:p w14:paraId="46996D60" w14:textId="76C6F04C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>3 749,8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08E848DE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1276" w:type="dxa"/>
            <w:shd w:val="clear" w:color="auto" w:fill="auto"/>
          </w:tcPr>
          <w:p w14:paraId="307AF9F4" w14:textId="76752B99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58527CA2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7A7AE93B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04F10B25" w:rsidR="003D3EDB" w:rsidRPr="001C4F7D" w:rsidRDefault="003D3EDB" w:rsidP="003D3EDB">
            <w:pPr>
              <w:jc w:val="center"/>
              <w:rPr>
                <w:highlight w:val="yellow"/>
              </w:rPr>
            </w:pPr>
            <w:r>
              <w:t>30 072,5</w:t>
            </w:r>
          </w:p>
        </w:tc>
        <w:tc>
          <w:tcPr>
            <w:tcW w:w="1276" w:type="dxa"/>
            <w:shd w:val="clear" w:color="auto" w:fill="auto"/>
          </w:tcPr>
          <w:p w14:paraId="5A3722C0" w14:textId="1B3C75FB" w:rsidR="003D3EDB" w:rsidRPr="001C4F7D" w:rsidRDefault="003D3EDB" w:rsidP="003D3EDB">
            <w:pPr>
              <w:jc w:val="center"/>
              <w:rPr>
                <w:highlight w:val="yellow"/>
              </w:rPr>
            </w:pPr>
            <w:r w:rsidRPr="00FA6D7C">
              <w:t>30 072,5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15E7F38C" w:rsidR="003D3EDB" w:rsidRPr="001C4F7D" w:rsidRDefault="003D3EDB" w:rsidP="003D3EDB">
            <w:pPr>
              <w:jc w:val="center"/>
              <w:rPr>
                <w:highlight w:val="yellow"/>
              </w:rPr>
            </w:pPr>
            <w:r>
              <w:t>18 214,8</w:t>
            </w:r>
          </w:p>
        </w:tc>
        <w:tc>
          <w:tcPr>
            <w:tcW w:w="1276" w:type="dxa"/>
            <w:shd w:val="clear" w:color="auto" w:fill="auto"/>
          </w:tcPr>
          <w:p w14:paraId="273DB996" w14:textId="44F508C1" w:rsidR="003D3EDB" w:rsidRPr="001C4F7D" w:rsidRDefault="003D3EDB" w:rsidP="003D3EDB">
            <w:pPr>
              <w:jc w:val="center"/>
              <w:rPr>
                <w:highlight w:val="yellow"/>
              </w:rPr>
            </w:pPr>
            <w:r w:rsidRPr="00FA6D7C">
              <w:t>18 214,8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5D506D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6CAE9162" w:rsidR="003D3EDB" w:rsidRPr="001C4F7D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11 857,7</w:t>
            </w:r>
          </w:p>
        </w:tc>
        <w:tc>
          <w:tcPr>
            <w:tcW w:w="1276" w:type="dxa"/>
            <w:shd w:val="clear" w:color="auto" w:fill="auto"/>
          </w:tcPr>
          <w:p w14:paraId="3A0FB8AA" w14:textId="3162AA3E" w:rsidR="003D3EDB" w:rsidRPr="001C4F7D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A6D7C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0F885077" w14:textId="77777777" w:rsidR="000A0B98" w:rsidRPr="000A0B98" w:rsidRDefault="000A0B98" w:rsidP="000A0B98">
      <w:pPr>
        <w:jc w:val="center"/>
        <w:rPr>
          <w:b/>
          <w:sz w:val="28"/>
          <w:szCs w:val="28"/>
        </w:rPr>
      </w:pPr>
    </w:p>
    <w:p w14:paraId="7B839F4C" w14:textId="77777777" w:rsidR="000A0B98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ПРИЛОЖЕНИЕ 2.1</w:t>
      </w:r>
    </w:p>
    <w:p w14:paraId="03831E0D" w14:textId="77777777" w:rsidR="000A0B98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от ________________ № ________</w:t>
      </w: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2DCD94C5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lastRenderedPageBreak/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5733F4" w:rsidRDefault="009232F9" w:rsidP="007975B9">
            <w:pPr>
              <w:jc w:val="both"/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92C5E1B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26 9</w:t>
            </w:r>
            <w:r w:rsidR="00735B1E" w:rsidRPr="00735B1E">
              <w:rPr>
                <w:color w:val="FF0000"/>
                <w:sz w:val="28"/>
                <w:szCs w:val="28"/>
              </w:rPr>
              <w:t>3</w:t>
            </w:r>
            <w:r w:rsidR="007149CA" w:rsidRPr="00735B1E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6F399320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lastRenderedPageBreak/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455559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45555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041AE0BF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4D8B864D" w14:textId="3CD474EE" w:rsidR="000A0B98" w:rsidRDefault="000A0B98" w:rsidP="000C2108">
            <w:pPr>
              <w:rPr>
                <w:sz w:val="28"/>
                <w:szCs w:val="28"/>
              </w:rPr>
            </w:pPr>
          </w:p>
          <w:p w14:paraId="3D9698DD" w14:textId="55733E49" w:rsidR="003D3EDB" w:rsidRDefault="003D3EDB" w:rsidP="000C2108">
            <w:pPr>
              <w:rPr>
                <w:sz w:val="28"/>
                <w:szCs w:val="28"/>
              </w:rPr>
            </w:pPr>
          </w:p>
          <w:p w14:paraId="412954DB" w14:textId="69A92355" w:rsidR="003D3EDB" w:rsidRDefault="003D3EDB" w:rsidP="000C2108">
            <w:pPr>
              <w:rPr>
                <w:sz w:val="28"/>
                <w:szCs w:val="28"/>
              </w:rPr>
            </w:pPr>
          </w:p>
          <w:p w14:paraId="18BD628D" w14:textId="347A7990" w:rsidR="003D3EDB" w:rsidRDefault="003D3EDB" w:rsidP="000C2108">
            <w:pPr>
              <w:rPr>
                <w:sz w:val="28"/>
                <w:szCs w:val="28"/>
              </w:rPr>
            </w:pPr>
          </w:p>
          <w:p w14:paraId="599667F2" w14:textId="7A1E988F" w:rsidR="003D3EDB" w:rsidRDefault="003D3EDB" w:rsidP="000C2108">
            <w:pPr>
              <w:rPr>
                <w:sz w:val="28"/>
                <w:szCs w:val="28"/>
              </w:rPr>
            </w:pPr>
          </w:p>
          <w:p w14:paraId="02CFAA80" w14:textId="73CCB069" w:rsidR="003D3EDB" w:rsidRDefault="003D3EDB" w:rsidP="000C2108">
            <w:pPr>
              <w:rPr>
                <w:sz w:val="28"/>
                <w:szCs w:val="28"/>
              </w:rPr>
            </w:pPr>
          </w:p>
          <w:p w14:paraId="0E98AA08" w14:textId="11BF9F18" w:rsidR="003D3EDB" w:rsidRDefault="003D3EDB" w:rsidP="000C2108">
            <w:pPr>
              <w:rPr>
                <w:sz w:val="28"/>
                <w:szCs w:val="28"/>
              </w:rPr>
            </w:pPr>
          </w:p>
          <w:p w14:paraId="7F47194E" w14:textId="65A2D160" w:rsidR="003D3EDB" w:rsidRDefault="003D3EDB" w:rsidP="000C2108">
            <w:pPr>
              <w:rPr>
                <w:sz w:val="28"/>
                <w:szCs w:val="28"/>
              </w:rPr>
            </w:pPr>
          </w:p>
          <w:p w14:paraId="32473C72" w14:textId="71E6C2D1" w:rsidR="003D3EDB" w:rsidRDefault="003D3EDB" w:rsidP="000C2108">
            <w:pPr>
              <w:rPr>
                <w:sz w:val="28"/>
                <w:szCs w:val="28"/>
              </w:rPr>
            </w:pPr>
          </w:p>
          <w:p w14:paraId="3CCCD139" w14:textId="188356F2" w:rsidR="003D3EDB" w:rsidRDefault="003D3EDB" w:rsidP="000C2108">
            <w:pPr>
              <w:rPr>
                <w:sz w:val="28"/>
                <w:szCs w:val="28"/>
              </w:rPr>
            </w:pPr>
          </w:p>
          <w:p w14:paraId="01AB3039" w14:textId="1F65B7ED" w:rsidR="003D3EDB" w:rsidRDefault="003D3EDB" w:rsidP="000C2108">
            <w:pPr>
              <w:rPr>
                <w:sz w:val="28"/>
                <w:szCs w:val="28"/>
              </w:rPr>
            </w:pPr>
          </w:p>
          <w:p w14:paraId="1C4DC1F0" w14:textId="6E15DF90" w:rsidR="003D3EDB" w:rsidRDefault="003D3EDB" w:rsidP="000C2108">
            <w:pPr>
              <w:rPr>
                <w:sz w:val="28"/>
                <w:szCs w:val="28"/>
              </w:rPr>
            </w:pPr>
          </w:p>
          <w:p w14:paraId="582E8D2C" w14:textId="0CEAC68D" w:rsidR="003D3EDB" w:rsidRDefault="003D3EDB" w:rsidP="000C2108">
            <w:pPr>
              <w:rPr>
                <w:sz w:val="28"/>
                <w:szCs w:val="28"/>
              </w:rPr>
            </w:pPr>
          </w:p>
          <w:p w14:paraId="25CFC27A" w14:textId="2E647F17" w:rsidR="003D3EDB" w:rsidRDefault="003D3EDB" w:rsidP="000C2108">
            <w:pPr>
              <w:rPr>
                <w:sz w:val="28"/>
                <w:szCs w:val="28"/>
              </w:rPr>
            </w:pPr>
          </w:p>
          <w:p w14:paraId="606C54BE" w14:textId="36FBF07D" w:rsidR="003D3EDB" w:rsidRDefault="003D3EDB" w:rsidP="000C2108">
            <w:pPr>
              <w:rPr>
                <w:sz w:val="28"/>
                <w:szCs w:val="28"/>
              </w:rPr>
            </w:pPr>
          </w:p>
          <w:p w14:paraId="7A45C1B9" w14:textId="6125E000" w:rsidR="003D3EDB" w:rsidRDefault="003D3EDB" w:rsidP="000C2108">
            <w:pPr>
              <w:rPr>
                <w:sz w:val="28"/>
                <w:szCs w:val="28"/>
              </w:rPr>
            </w:pPr>
          </w:p>
          <w:p w14:paraId="050F3B57" w14:textId="77777777" w:rsidR="003D3EDB" w:rsidRDefault="003D3EDB" w:rsidP="000C2108">
            <w:pPr>
              <w:rPr>
                <w:sz w:val="28"/>
                <w:szCs w:val="28"/>
              </w:rPr>
            </w:pPr>
          </w:p>
          <w:p w14:paraId="6E4000BC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0623C4EA" w14:textId="7CAC04C5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6BDDC33C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Ивко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Васюринская, ул. Интернациональная 59 Б.»</w:t>
            </w:r>
            <w:bookmarkEnd w:id="3"/>
          </w:p>
        </w:tc>
      </w:tr>
      <w:tr w:rsidR="009232F9" w:rsidRPr="005733F4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5EDACDBF" w14:textId="77777777" w:rsidR="009232F9" w:rsidRPr="005733F4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Ивко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59B51593" w14:textId="77777777" w:rsidR="00BC74EF" w:rsidRDefault="00BC74EF" w:rsidP="0019591F"/>
    <w:p w14:paraId="726E2CCF" w14:textId="77777777" w:rsidR="00455559" w:rsidRDefault="00455559" w:rsidP="0019591F"/>
    <w:p w14:paraId="039B77C6" w14:textId="77777777" w:rsidR="00455559" w:rsidRDefault="00455559" w:rsidP="0019591F"/>
    <w:p w14:paraId="2B0D1C5B" w14:textId="77777777" w:rsidR="00455559" w:rsidRDefault="00455559" w:rsidP="0019591F"/>
    <w:p w14:paraId="4024DD20" w14:textId="77777777" w:rsidR="00455559" w:rsidRDefault="00455559" w:rsidP="0019591F"/>
    <w:p w14:paraId="05626571" w14:textId="77777777" w:rsidR="00455559" w:rsidRDefault="00455559" w:rsidP="0019591F"/>
    <w:p w14:paraId="15362E8B" w14:textId="77777777" w:rsidR="00455559" w:rsidRDefault="00455559" w:rsidP="0019591F"/>
    <w:p w14:paraId="6DE3DD58" w14:textId="59656880" w:rsidR="00455559" w:rsidRDefault="00455559" w:rsidP="0019591F"/>
    <w:p w14:paraId="2266DD27" w14:textId="77777777" w:rsidR="009201E0" w:rsidRDefault="009201E0" w:rsidP="0019591F"/>
    <w:p w14:paraId="3B8EE151" w14:textId="77777777" w:rsidR="00455559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534086" w14:paraId="0DE7F8A5" w14:textId="77777777" w:rsidTr="00B145DC">
        <w:tc>
          <w:tcPr>
            <w:tcW w:w="9782" w:type="dxa"/>
          </w:tcPr>
          <w:p w14:paraId="409824FA" w14:textId="77777777" w:rsidR="00455559" w:rsidRPr="00534086" w:rsidRDefault="00455559" w:rsidP="00B145DC"/>
        </w:tc>
        <w:tc>
          <w:tcPr>
            <w:tcW w:w="4961" w:type="dxa"/>
          </w:tcPr>
          <w:p w14:paraId="27CF6A6E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5B32CF1B" w14:textId="7DC3F315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2.</w:t>
            </w:r>
            <w:r w:rsidR="00203F53">
              <w:rPr>
                <w:sz w:val="28"/>
                <w:szCs w:val="28"/>
              </w:rPr>
              <w:t>3</w:t>
            </w:r>
          </w:p>
          <w:p w14:paraId="47403425" w14:textId="77777777" w:rsidR="00455559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0E2AEA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0E86143" w14:textId="77777777" w:rsidR="00455559" w:rsidRPr="00534086" w:rsidRDefault="00455559" w:rsidP="00B145DC">
            <w:pPr>
              <w:ind w:left="33"/>
            </w:pPr>
          </w:p>
        </w:tc>
      </w:tr>
    </w:tbl>
    <w:p w14:paraId="173A995A" w14:textId="77777777" w:rsidR="00455559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560385" w:rsidRDefault="00455559" w:rsidP="0045555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F61218" w:rsidRDefault="00455559" w:rsidP="0045555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09C4A0" w14:textId="77777777" w:rsidR="00455559" w:rsidRPr="004B449B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455559" w:rsidRPr="005733F4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5733F4" w:rsidRDefault="00455559" w:rsidP="00B145DC">
            <w:pPr>
              <w:jc w:val="center"/>
            </w:pPr>
            <w:r w:rsidRPr="005733F4">
              <w:t>№</w:t>
            </w:r>
          </w:p>
          <w:p w14:paraId="6C8551FE" w14:textId="77777777" w:rsidR="00455559" w:rsidRPr="005733F4" w:rsidRDefault="00455559" w:rsidP="00B145DC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C94BBF9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F248FA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5733F4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455559" w:rsidRPr="005733F4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7BBE20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22934C6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1512657B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5E6FC7A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455559" w:rsidRPr="005733F4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51C58808" w14:textId="77777777" w:rsidR="00455559" w:rsidRPr="005733F4" w:rsidRDefault="00455559" w:rsidP="00B145DC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5733F4" w:rsidRDefault="00455559" w:rsidP="00B145DC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07E4858B" w14:textId="77777777" w:rsidR="00455559" w:rsidRPr="005733F4" w:rsidRDefault="00455559" w:rsidP="00B145DC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5733F4" w:rsidRDefault="00455559" w:rsidP="00B145DC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5733F4" w:rsidRDefault="00455559" w:rsidP="00B145DC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5733F4" w:rsidRDefault="00455559" w:rsidP="00B145DC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5733F4" w:rsidRDefault="00455559" w:rsidP="00B145DC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9AEB16E" w14:textId="77777777" w:rsidR="00455559" w:rsidRPr="005733F4" w:rsidRDefault="00455559" w:rsidP="00B145DC">
            <w:pPr>
              <w:jc w:val="center"/>
            </w:pPr>
            <w:r w:rsidRPr="005733F4">
              <w:t>9</w:t>
            </w:r>
          </w:p>
        </w:tc>
      </w:tr>
      <w:tr w:rsidR="00455559" w:rsidRPr="005733F4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533361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455559" w:rsidRPr="005733F4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D63B46" w:rsidRDefault="00455559" w:rsidP="00B145D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455559" w:rsidRPr="005733F4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D665921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A76192E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Default="00455559" w:rsidP="00B145DC">
            <w:pPr>
              <w:jc w:val="center"/>
            </w:pPr>
            <w:r>
              <w:t>1.1</w:t>
            </w:r>
          </w:p>
          <w:p w14:paraId="32758B0F" w14:textId="77777777" w:rsidR="00455559" w:rsidRPr="005733F4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2D60D0" w14:textId="77777777" w:rsidR="00455559" w:rsidRPr="00ED1AF4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5733F4" w:rsidRDefault="00455559" w:rsidP="00B145DC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F8364A4" w14:textId="77777777" w:rsidR="00455559" w:rsidRPr="005733F4" w:rsidRDefault="00455559" w:rsidP="00B145DC"/>
          <w:p w14:paraId="7EB8BA5F" w14:textId="77777777" w:rsidR="00455559" w:rsidRPr="005733F4" w:rsidRDefault="00455559" w:rsidP="00B145DC"/>
          <w:p w14:paraId="0FD2C3B4" w14:textId="77777777" w:rsidR="00455559" w:rsidRPr="005733F4" w:rsidRDefault="00455559" w:rsidP="00B145DC"/>
          <w:p w14:paraId="23AA872A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5733F4" w:rsidRDefault="00455559" w:rsidP="00B145DC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5733F4" w:rsidRDefault="00455559" w:rsidP="00B145DC">
            <w:pPr>
              <w:jc w:val="center"/>
            </w:pPr>
          </w:p>
        </w:tc>
      </w:tr>
      <w:tr w:rsidR="00455559" w:rsidRPr="005733F4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5733F4" w:rsidRDefault="00455559" w:rsidP="00B145DC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533361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455559" w:rsidRPr="005733F4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5733F4" w:rsidRDefault="00455559" w:rsidP="00B145DC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455559" w:rsidRPr="005733F4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Default="00455559" w:rsidP="00B145DC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536329C8" w14:textId="77777777" w:rsidR="00455559" w:rsidRPr="005733F4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E46C030" w14:textId="77777777" w:rsidR="00455559" w:rsidRPr="00ED1AF4" w:rsidRDefault="00455559" w:rsidP="00B145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Default="00455559" w:rsidP="00B145DC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6E0617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55559">
              <w:rPr>
                <w:b/>
                <w:sz w:val="28"/>
                <w:szCs w:val="28"/>
              </w:rPr>
              <w:t xml:space="preserve">Подпрограмма: «Строительство котельной </w:t>
            </w:r>
            <w:proofErr w:type="spellStart"/>
            <w:r w:rsidRPr="00455559">
              <w:rPr>
                <w:b/>
                <w:sz w:val="28"/>
                <w:szCs w:val="28"/>
              </w:rPr>
              <w:t>Муници-пального</w:t>
            </w:r>
            <w:proofErr w:type="spellEnd"/>
            <w:r w:rsidRPr="00455559">
              <w:rPr>
                <w:b/>
                <w:sz w:val="28"/>
                <w:szCs w:val="28"/>
              </w:rPr>
              <w:t xml:space="preserve"> бюджетного учреждения «Культурно-досуговый центр» станицы Васюринской»</w:t>
            </w:r>
          </w:p>
        </w:tc>
      </w:tr>
      <w:tr w:rsidR="00455559" w:rsidRPr="005733F4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1F7C6E7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5733F4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948DF" w:rsidRPr="005733F4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Default="003948DF" w:rsidP="00B145DC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6E6F7952" w14:textId="087EBF19" w:rsidR="003948DF" w:rsidRPr="005733F4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55559">
              <w:rPr>
                <w:sz w:val="28"/>
                <w:szCs w:val="28"/>
              </w:rPr>
              <w:t xml:space="preserve">«Строительство ко-тельной Муниципального бюджетного учреждения «Культурно-досуговый центр» станицы </w:t>
            </w:r>
            <w:proofErr w:type="spellStart"/>
            <w:r w:rsidRPr="00455559">
              <w:rPr>
                <w:sz w:val="28"/>
                <w:szCs w:val="28"/>
              </w:rPr>
              <w:t>Васюрин-ской</w:t>
            </w:r>
            <w:proofErr w:type="spellEnd"/>
            <w:r w:rsidRPr="0045555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14:paraId="77D98FC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5D84C2" w14:textId="77777777" w:rsidR="00455559" w:rsidRDefault="00455559" w:rsidP="00455559"/>
    <w:p w14:paraId="2BBAEA82" w14:textId="77777777" w:rsidR="00455559" w:rsidRDefault="00455559" w:rsidP="00455559"/>
    <w:p w14:paraId="3CC34396" w14:textId="77777777" w:rsidR="00455559" w:rsidRDefault="00455559" w:rsidP="00455559"/>
    <w:p w14:paraId="2A049A79" w14:textId="77777777" w:rsidR="00455559" w:rsidRDefault="00455559" w:rsidP="00455559"/>
    <w:p w14:paraId="0DA6EAA7" w14:textId="77777777" w:rsidR="00455559" w:rsidRDefault="00455559" w:rsidP="00455559"/>
    <w:p w14:paraId="5784C236" w14:textId="77777777" w:rsidR="00455559" w:rsidRDefault="00455559" w:rsidP="00455559"/>
    <w:p w14:paraId="1B1B7EA4" w14:textId="77777777" w:rsidR="00455559" w:rsidRDefault="00455559" w:rsidP="00455559"/>
    <w:p w14:paraId="08D61812" w14:textId="77777777" w:rsidR="00455559" w:rsidRPr="002B7FE2" w:rsidRDefault="00455559" w:rsidP="00455559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59AF77AC" w:rsidR="00455559" w:rsidRDefault="00455559" w:rsidP="0019591F">
      <w:pPr>
        <w:sectPr w:rsidR="00455559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6E18AE7" w:rsidR="006059FF" w:rsidRPr="003948DF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 xml:space="preserve">26 </w:t>
                  </w:r>
                  <w:r w:rsidR="00C153C0" w:rsidRPr="003948DF">
                    <w:rPr>
                      <w:color w:val="0D0D0D" w:themeColor="text1" w:themeTint="F2"/>
                    </w:rPr>
                    <w:t>9</w:t>
                  </w:r>
                  <w:r w:rsidR="003948DF" w:rsidRPr="003948DF">
                    <w:rPr>
                      <w:color w:val="0D0D0D" w:themeColor="text1" w:themeTint="F2"/>
                    </w:rPr>
                    <w:t>3</w:t>
                  </w:r>
                  <w:r w:rsidR="00C153C0" w:rsidRPr="003948D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3948DF" w:rsidRDefault="003948DF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5FE7FDA9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0DF1D3E" w:rsidR="00412387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277,9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3948DF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948DF" w:rsidRPr="003948DF">
                    <w:rPr>
                      <w:color w:val="0D0D0D" w:themeColor="text1" w:themeTint="F2"/>
                    </w:rPr>
                    <w:t> 889,8</w:t>
                  </w:r>
                  <w:r w:rsidRPr="003948DF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100BF9D" w:rsidR="0073180D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277,9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1C4F7D" w:rsidRDefault="00642423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BC0F289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642423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2A72087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1C4F7D" w:rsidRDefault="00642423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83DCBA1" w:rsidR="00A01E74" w:rsidRPr="00425AF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4 338,5</w:t>
            </w:r>
            <w:r w:rsidR="00473118" w:rsidRPr="00B87E61">
              <w:rPr>
                <w:color w:val="FF0000"/>
                <w:sz w:val="28"/>
                <w:szCs w:val="28"/>
              </w:rPr>
              <w:t xml:space="preserve"> </w:t>
            </w:r>
            <w:r w:rsidR="00A01E74" w:rsidRPr="00B87E6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</w:t>
      </w:r>
      <w:proofErr w:type="spellStart"/>
      <w:r w:rsidR="00344908" w:rsidRPr="00344908">
        <w:rPr>
          <w:sz w:val="28"/>
          <w:szCs w:val="28"/>
        </w:rPr>
        <w:t>гос.экспертиза</w:t>
      </w:r>
      <w:proofErr w:type="spellEnd"/>
      <w:r w:rsidR="00344908" w:rsidRPr="00344908">
        <w:rPr>
          <w:sz w:val="28"/>
          <w:szCs w:val="28"/>
        </w:rPr>
        <w:t xml:space="preserve">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EFE6C52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9201E0">
        <w:rPr>
          <w:color w:val="FF0000"/>
          <w:sz w:val="28"/>
          <w:szCs w:val="28"/>
          <w:shd w:val="clear" w:color="auto" w:fill="FFFFFF"/>
        </w:rPr>
        <w:t>4 338,8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2 903,</w:t>
            </w:r>
            <w:r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876,7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203261F0" w:rsidR="006639AE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</w:t>
            </w:r>
            <w:r w:rsidRPr="00B87E61">
              <w:rPr>
                <w:color w:val="0D0D0D" w:themeColor="text1" w:themeTint="F2"/>
                <w:sz w:val="22"/>
                <w:szCs w:val="22"/>
              </w:rPr>
              <w:t>49,1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6BD5FA48" w:rsidR="004C4D27" w:rsidRPr="001C4F7D" w:rsidRDefault="00B87E6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175,0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337D282F" w:rsidR="008F1B29" w:rsidRPr="00B87E61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4 338,5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671D69AD" w:rsidR="009232F9" w:rsidRPr="00344908" w:rsidRDefault="00281273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3 333,1</w:t>
            </w:r>
            <w:r w:rsidR="009232F9" w:rsidRPr="00344908">
              <w:rPr>
                <w:sz w:val="28"/>
                <w:szCs w:val="28"/>
              </w:rPr>
              <w:t xml:space="preserve"> тыс. рублей</w:t>
            </w:r>
            <w:r w:rsidR="008C0B9E" w:rsidRPr="00344908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1A9FA554" w:rsidR="008C0B9E" w:rsidRPr="00344908" w:rsidRDefault="00281273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3 333,1</w:t>
            </w:r>
            <w:r w:rsidR="008C0B9E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44A6EADD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344908" w:rsidRPr="00344908">
              <w:rPr>
                <w:sz w:val="28"/>
                <w:szCs w:val="28"/>
              </w:rPr>
              <w:t>4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281273">
              <w:rPr>
                <w:sz w:val="28"/>
                <w:szCs w:val="28"/>
              </w:rPr>
              <w:t>3 333,1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8F9F380" w:rsidR="008C0B9E" w:rsidRPr="00344908" w:rsidRDefault="00B87E61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C0B9E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21B84C16" w:rsidR="008C0B9E" w:rsidRPr="001C4F7D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344908" w:rsidRPr="00344908">
              <w:rPr>
                <w:sz w:val="28"/>
                <w:szCs w:val="28"/>
              </w:rPr>
              <w:t>4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5544F1">
              <w:rPr>
                <w:sz w:val="28"/>
                <w:szCs w:val="28"/>
              </w:rPr>
              <w:t>0,0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1C4F7D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58B8304" w:rsidR="00EB3473" w:rsidRDefault="00EB3473" w:rsidP="006D0D8C">
      <w:pPr>
        <w:ind w:left="7080" w:right="-284"/>
        <w:rPr>
          <w:sz w:val="28"/>
          <w:szCs w:val="28"/>
        </w:rPr>
      </w:pPr>
    </w:p>
    <w:p w14:paraId="342E2A10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15286268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>
        <w:rPr>
          <w:sz w:val="28"/>
          <w:szCs w:val="28"/>
        </w:rPr>
        <w:t>.3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73620B8C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 xml:space="preserve">Подпрограмма: «Строительство котельной </w:t>
      </w:r>
      <w:proofErr w:type="spellStart"/>
      <w:r w:rsidRPr="00EB3473">
        <w:rPr>
          <w:b/>
          <w:sz w:val="28"/>
          <w:szCs w:val="28"/>
        </w:rPr>
        <w:t>Муници-пального</w:t>
      </w:r>
      <w:proofErr w:type="spellEnd"/>
      <w:r w:rsidRPr="00EB3473">
        <w:rPr>
          <w:b/>
          <w:sz w:val="28"/>
          <w:szCs w:val="28"/>
        </w:rPr>
        <w:t xml:space="preserve">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77777777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0A84D902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14 159,9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69A1136A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1761EB89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2 302,2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BA2D327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608B5D5A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5D892BF9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449456DE" w:rsidR="006D0D8C" w:rsidRPr="009201E0" w:rsidRDefault="00281273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21 831,5</w:t>
            </w:r>
            <w:r w:rsidR="006D0D8C" w:rsidRPr="009201E0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63400288" w:rsidR="006D0D8C" w:rsidRPr="009201E0" w:rsidRDefault="002D2A31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9 973,8</w:t>
            </w:r>
            <w:r w:rsidR="006D0D8C" w:rsidRPr="009201E0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24E004CF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 w:rsidRP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2D2A31">
              <w:rPr>
                <w:sz w:val="28"/>
                <w:szCs w:val="28"/>
              </w:rPr>
              <w:t>9 973,8</w:t>
            </w:r>
            <w:r w:rsidRPr="009201E0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AA3C464" w:rsidR="006D0D8C" w:rsidRPr="009201E0" w:rsidRDefault="002D2A31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11 857,7 </w:t>
            </w:r>
            <w:r w:rsidR="006D0D8C" w:rsidRPr="009201E0">
              <w:rPr>
                <w:sz w:val="28"/>
                <w:szCs w:val="28"/>
              </w:rPr>
              <w:t>тыс. рублей по годам:</w:t>
            </w:r>
          </w:p>
          <w:p w14:paraId="642E991C" w14:textId="61F6E6E3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2D2A31">
              <w:rPr>
                <w:sz w:val="28"/>
                <w:szCs w:val="28"/>
              </w:rPr>
              <w:t>11 857,7</w:t>
            </w:r>
            <w:r w:rsidRPr="009201E0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4C2E889F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74FA01BE" w14:textId="4E2A78A6" w:rsidR="00EC3570" w:rsidRPr="00876BDA" w:rsidRDefault="00876BDA" w:rsidP="00EC3570">
            <w:pPr>
              <w:jc w:val="center"/>
            </w:pPr>
            <w:r w:rsidRPr="00876BDA">
              <w:t>258</w:t>
            </w:r>
            <w:r w:rsidR="00EC3570" w:rsidRPr="00876BDA"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48A3BABA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63A5B61F" w14:textId="1FC54D71" w:rsidR="00EC3570" w:rsidRPr="00876BDA" w:rsidRDefault="00876BDA" w:rsidP="00EC3570">
            <w:pPr>
              <w:jc w:val="center"/>
            </w:pPr>
            <w:r w:rsidRPr="00876BDA">
              <w:t>258,</w:t>
            </w:r>
            <w:r w:rsidR="00EC3570" w:rsidRPr="00876BDA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31E9EE61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</w:t>
            </w:r>
            <w:r w:rsidRPr="00D21338">
              <w:rPr>
                <w:sz w:val="22"/>
                <w:szCs w:val="22"/>
              </w:rPr>
              <w:lastRenderedPageBreak/>
              <w:t xml:space="preserve">ставление субсидий </w:t>
            </w:r>
            <w:bookmarkStart w:id="9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9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2F07C752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24731493" w14:textId="60BC61FB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</w:t>
            </w:r>
            <w:r w:rsidRPr="00481FE0">
              <w:rPr>
                <w:sz w:val="22"/>
                <w:szCs w:val="22"/>
              </w:rPr>
              <w:lastRenderedPageBreak/>
              <w:t>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E0CECE2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42DDE368" w14:textId="4B07ABEB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001AE603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1134" w:type="dxa"/>
            <w:shd w:val="clear" w:color="auto" w:fill="auto"/>
          </w:tcPr>
          <w:p w14:paraId="1D124359" w14:textId="2C750ECD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6B8B8697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1134" w:type="dxa"/>
            <w:shd w:val="clear" w:color="auto" w:fill="auto"/>
          </w:tcPr>
          <w:p w14:paraId="0820CC54" w14:textId="36B73828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CE19B1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0FAC4513" w:rsidR="00E2236F" w:rsidRPr="001C4F7D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5B456122" w:rsidR="00E2236F" w:rsidRPr="001C4F7D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B00BE2" w:rsidRPr="0094202D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35F65B5" w:rsidR="00B00BE2" w:rsidRPr="001C4F7D" w:rsidRDefault="00B00BE2" w:rsidP="00B00BE2">
            <w:pPr>
              <w:jc w:val="center"/>
              <w:rPr>
                <w:highlight w:val="yellow"/>
              </w:rPr>
            </w:pPr>
            <w:r>
              <w:t>21 831,5</w:t>
            </w:r>
          </w:p>
        </w:tc>
        <w:tc>
          <w:tcPr>
            <w:tcW w:w="1134" w:type="dxa"/>
            <w:shd w:val="clear" w:color="auto" w:fill="auto"/>
          </w:tcPr>
          <w:p w14:paraId="3CEB86A5" w14:textId="37A12C39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8B48C0">
              <w:t>21 831,5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66C6AAF1" w:rsidR="00B00BE2" w:rsidRPr="001C4F7D" w:rsidRDefault="00B00BE2" w:rsidP="00B00BE2">
            <w:pPr>
              <w:jc w:val="center"/>
              <w:rPr>
                <w:highlight w:val="yellow"/>
              </w:rPr>
            </w:pPr>
            <w:r>
              <w:t>9 973,8</w:t>
            </w:r>
          </w:p>
        </w:tc>
        <w:tc>
          <w:tcPr>
            <w:tcW w:w="1134" w:type="dxa"/>
            <w:shd w:val="clear" w:color="auto" w:fill="auto"/>
          </w:tcPr>
          <w:p w14:paraId="0F3D9B5E" w14:textId="1D45525A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8B48C0">
              <w:t>9 973,8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534086" w14:paraId="1000991F" w14:textId="77777777" w:rsidTr="00AD6F19">
        <w:tc>
          <w:tcPr>
            <w:tcW w:w="710" w:type="dxa"/>
            <w:vMerge/>
            <w:shd w:val="clear" w:color="auto" w:fill="auto"/>
          </w:tcPr>
          <w:p w14:paraId="6297C1A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DC08038" w:rsidR="00B00BE2" w:rsidRPr="001C4F7D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4DD1FFFC" w14:textId="077519B8" w:rsidR="00B00BE2" w:rsidRPr="001C4F7D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B48C0">
              <w:t>11 857,7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72FC4D42" w14:textId="563AF46A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00291C99" w14:textId="7FC0B608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p w14:paraId="1F145156" w14:textId="7711220F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p w14:paraId="67547EFA" w14:textId="43AA9591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0238C1F5" w14:textId="1E5FFFD8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3E6BB16" w14:textId="1FDB8A53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44564CAC" w14:textId="77777777" w:rsidR="000A0B98" w:rsidRDefault="000A0B98" w:rsidP="00D97203">
      <w:pPr>
        <w:ind w:left="-284" w:right="-314"/>
        <w:jc w:val="both"/>
        <w:rPr>
          <w:sz w:val="28"/>
          <w:szCs w:val="28"/>
        </w:rPr>
      </w:pPr>
    </w:p>
    <w:p w14:paraId="69406286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0" w:name="_Hlk130971139"/>
            <w:bookmarkEnd w:id="8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CE19B1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28BF71D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2D8C1F41" w14:textId="3567206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CE19B1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76669B4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43C4CCD4" w14:textId="36E19EF0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</w:t>
            </w:r>
            <w:r w:rsidRPr="006D0D8C">
              <w:rPr>
                <w:sz w:val="22"/>
                <w:szCs w:val="22"/>
              </w:rPr>
              <w:lastRenderedPageBreak/>
              <w:t>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7995980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1134" w:type="dxa"/>
            <w:shd w:val="clear" w:color="auto" w:fill="auto"/>
          </w:tcPr>
          <w:p w14:paraId="55B2D53E" w14:textId="4825266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3B188C4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1134" w:type="dxa"/>
            <w:shd w:val="clear" w:color="auto" w:fill="auto"/>
          </w:tcPr>
          <w:p w14:paraId="0B014355" w14:textId="71049CE6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0F9A52B1" w:rsidR="00996FB5" w:rsidRPr="001C4F7D" w:rsidRDefault="00996FB5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21B5067" w14:textId="590428B3" w:rsidR="00996FB5" w:rsidRPr="001C4F7D" w:rsidRDefault="00996FB5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2" w:name="_Hlk130971168"/>
      <w:bookmarkEnd w:id="10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2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2E6306DA" w:rsidR="00913543" w:rsidRDefault="00913543" w:rsidP="00F85418">
            <w:pPr>
              <w:rPr>
                <w:sz w:val="28"/>
                <w:szCs w:val="28"/>
              </w:rPr>
            </w:pPr>
          </w:p>
          <w:p w14:paraId="280A95AA" w14:textId="391C64A3" w:rsidR="00CE19B1" w:rsidRDefault="00CE19B1" w:rsidP="00F85418">
            <w:pPr>
              <w:rPr>
                <w:sz w:val="28"/>
                <w:szCs w:val="28"/>
              </w:rPr>
            </w:pPr>
          </w:p>
          <w:p w14:paraId="114D9ECE" w14:textId="69D1F34A" w:rsidR="00CE19B1" w:rsidRDefault="00CE19B1" w:rsidP="00F85418">
            <w:pPr>
              <w:rPr>
                <w:sz w:val="28"/>
                <w:szCs w:val="28"/>
              </w:rPr>
            </w:pPr>
          </w:p>
          <w:p w14:paraId="366F4F66" w14:textId="6745DD03" w:rsidR="00CE19B1" w:rsidRDefault="00CE19B1" w:rsidP="00F85418">
            <w:pPr>
              <w:rPr>
                <w:sz w:val="28"/>
                <w:szCs w:val="28"/>
              </w:rPr>
            </w:pPr>
          </w:p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2AB61456" w14:textId="03B916F5" w:rsidR="00CE19B1" w:rsidRDefault="00CE19B1" w:rsidP="00F85418">
            <w:pPr>
              <w:rPr>
                <w:sz w:val="28"/>
                <w:szCs w:val="28"/>
              </w:rPr>
            </w:pPr>
          </w:p>
          <w:p w14:paraId="6EB25C0A" w14:textId="1F2E5C58" w:rsidR="00CE19B1" w:rsidRDefault="00CE19B1" w:rsidP="00F85418">
            <w:pPr>
              <w:rPr>
                <w:sz w:val="28"/>
                <w:szCs w:val="28"/>
              </w:rPr>
            </w:pPr>
          </w:p>
          <w:p w14:paraId="509970DD" w14:textId="298BA069" w:rsidR="00CE19B1" w:rsidRDefault="00CE19B1" w:rsidP="00F85418">
            <w:pPr>
              <w:rPr>
                <w:sz w:val="28"/>
                <w:szCs w:val="28"/>
              </w:rPr>
            </w:pPr>
          </w:p>
          <w:p w14:paraId="26B2D9FE" w14:textId="3DC83701" w:rsidR="00CE19B1" w:rsidRDefault="00CE19B1" w:rsidP="00F85418">
            <w:pPr>
              <w:rPr>
                <w:sz w:val="28"/>
                <w:szCs w:val="28"/>
              </w:rPr>
            </w:pPr>
          </w:p>
          <w:p w14:paraId="44F2F702" w14:textId="77777777" w:rsidR="000A0B98" w:rsidRDefault="000A0B98" w:rsidP="00F85418">
            <w:pPr>
              <w:rPr>
                <w:sz w:val="28"/>
                <w:szCs w:val="28"/>
              </w:rPr>
            </w:pPr>
          </w:p>
          <w:p w14:paraId="5D49E016" w14:textId="77777777" w:rsidR="00CE19B1" w:rsidRDefault="00CE19B1" w:rsidP="00F85418">
            <w:pPr>
              <w:rPr>
                <w:sz w:val="28"/>
                <w:szCs w:val="28"/>
              </w:rPr>
            </w:pPr>
          </w:p>
          <w:p w14:paraId="680F991A" w14:textId="719FBB04" w:rsidR="002C3513" w:rsidRDefault="002C351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lastRenderedPageBreak/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Ивко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Васюринская,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2B52193C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1134" w:type="dxa"/>
            <w:shd w:val="clear" w:color="auto" w:fill="auto"/>
          </w:tcPr>
          <w:p w14:paraId="02B3A4F9" w14:textId="261F4085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50330BD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1134" w:type="dxa"/>
            <w:shd w:val="clear" w:color="auto" w:fill="auto"/>
          </w:tcPr>
          <w:p w14:paraId="16E32CCE" w14:textId="0F8C90B9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2C53720E" w:rsidR="009F3F2B" w:rsidRPr="008650A7" w:rsidRDefault="009F3F2B" w:rsidP="009F3F2B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E49B41" w14:textId="34DD6409" w:rsidR="009F3F2B" w:rsidRPr="008650A7" w:rsidRDefault="009F3F2B" w:rsidP="009F3F2B">
            <w:pPr>
              <w:spacing w:line="21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5D303FB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1134" w:type="dxa"/>
            <w:shd w:val="clear" w:color="auto" w:fill="auto"/>
          </w:tcPr>
          <w:p w14:paraId="28A46721" w14:textId="1CB426F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3395F2C9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1134" w:type="dxa"/>
            <w:shd w:val="clear" w:color="auto" w:fill="auto"/>
          </w:tcPr>
          <w:p w14:paraId="4FF708DD" w14:textId="39CC64A0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770D1CF" w:rsidR="00083AC9" w:rsidRPr="00B4340B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6833D9" w14:textId="5B611BB5" w:rsidR="00083AC9" w:rsidRPr="00B4340B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C3D921F" w14:textId="77777777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</w:t>
      </w:r>
    </w:p>
    <w:p w14:paraId="6CE924A2" w14:textId="37FAD2CE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</w:t>
      </w: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A265A06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>
              <w:rPr>
                <w:sz w:val="28"/>
                <w:szCs w:val="28"/>
              </w:rPr>
              <w:t>.</w:t>
            </w:r>
            <w:r w:rsidR="00203F53">
              <w:rPr>
                <w:sz w:val="28"/>
                <w:szCs w:val="28"/>
              </w:rPr>
              <w:t>3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 xml:space="preserve">учреждению «Строительство котельной </w:t>
            </w:r>
            <w:proofErr w:type="spellStart"/>
            <w:r w:rsidRPr="00CE19B1">
              <w:rPr>
                <w:sz w:val="22"/>
                <w:szCs w:val="22"/>
              </w:rPr>
              <w:t>Муни-ципального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бюд-жетного</w:t>
            </w:r>
            <w:proofErr w:type="spellEnd"/>
            <w:r w:rsidRPr="00CE19B1">
              <w:rPr>
                <w:sz w:val="22"/>
                <w:szCs w:val="22"/>
              </w:rPr>
              <w:t xml:space="preserve"> </w:t>
            </w:r>
            <w:proofErr w:type="spellStart"/>
            <w:r w:rsidRPr="00CE19B1">
              <w:rPr>
                <w:sz w:val="22"/>
                <w:szCs w:val="22"/>
              </w:rPr>
              <w:t>учрежде-ния</w:t>
            </w:r>
            <w:proofErr w:type="spellEnd"/>
            <w:r w:rsidRPr="00CE19B1">
              <w:rPr>
                <w:sz w:val="22"/>
                <w:szCs w:val="22"/>
              </w:rPr>
              <w:t xml:space="preserve"> «Культурно-досуговый центр» станицы </w:t>
            </w:r>
            <w:proofErr w:type="spellStart"/>
            <w:r w:rsidRPr="00CE19B1">
              <w:rPr>
                <w:sz w:val="22"/>
                <w:szCs w:val="22"/>
              </w:rPr>
              <w:t>Васюрин-ской</w:t>
            </w:r>
            <w:proofErr w:type="spellEnd"/>
            <w:r w:rsidRPr="00CE19B1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8650A7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0A377118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1134" w:type="dxa"/>
            <w:shd w:val="clear" w:color="auto" w:fill="auto"/>
          </w:tcPr>
          <w:p w14:paraId="3788E72C" w14:textId="3DEDBFE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1C5C9A70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1134" w:type="dxa"/>
            <w:shd w:val="clear" w:color="auto" w:fill="auto"/>
          </w:tcPr>
          <w:p w14:paraId="6413FF3F" w14:textId="242F0456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22CDFBB9" w14:textId="77777777" w:rsidR="00CE19B1" w:rsidRDefault="00CE19B1" w:rsidP="00CE19B1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294350B2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color w:val="FF0000"/>
                <w:sz w:val="28"/>
                <w:szCs w:val="28"/>
              </w:rPr>
              <w:t>3</w:t>
            </w:r>
            <w:r w:rsidR="004A5E72" w:rsidRPr="004A5E72">
              <w:rPr>
                <w:color w:val="FF0000"/>
                <w:sz w:val="28"/>
                <w:szCs w:val="28"/>
              </w:rPr>
              <w:t> 749,8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507204E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6710A1" w:rsidRPr="00375D0D">
        <w:rPr>
          <w:color w:val="FF0000"/>
          <w:sz w:val="28"/>
          <w:szCs w:val="28"/>
          <w:shd w:val="clear" w:color="auto" w:fill="FFFFFF"/>
        </w:rPr>
        <w:t>3</w:t>
      </w:r>
      <w:r w:rsidR="00375D0D" w:rsidRPr="00375D0D">
        <w:rPr>
          <w:color w:val="FF0000"/>
          <w:sz w:val="28"/>
          <w:szCs w:val="28"/>
          <w:shd w:val="clear" w:color="auto" w:fill="FFFFFF"/>
        </w:rPr>
        <w:t> 749</w:t>
      </w:r>
      <w:r w:rsidR="00375D0D">
        <w:rPr>
          <w:color w:val="FF0000"/>
          <w:sz w:val="28"/>
          <w:szCs w:val="28"/>
          <w:shd w:val="clear" w:color="auto" w:fill="FFFFFF"/>
        </w:rPr>
        <w:t xml:space="preserve">,8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2 395,4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723,4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1B7C348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47017121" w:rsidR="006C510F" w:rsidRPr="00B4340B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375D0D">
              <w:rPr>
                <w:sz w:val="22"/>
                <w:szCs w:val="22"/>
              </w:rPr>
              <w:t>3</w:t>
            </w:r>
            <w:r w:rsidR="00375D0D" w:rsidRPr="00375D0D">
              <w:rPr>
                <w:sz w:val="22"/>
                <w:szCs w:val="22"/>
              </w:rPr>
              <w:t> 749,8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3689FF7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631,0</w:t>
            </w:r>
          </w:p>
        </w:tc>
        <w:tc>
          <w:tcPr>
            <w:tcW w:w="1417" w:type="dxa"/>
            <w:shd w:val="clear" w:color="auto" w:fill="auto"/>
          </w:tcPr>
          <w:p w14:paraId="2D1F25AC" w14:textId="529EA62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611F758E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631,0</w:t>
            </w:r>
          </w:p>
        </w:tc>
        <w:tc>
          <w:tcPr>
            <w:tcW w:w="1417" w:type="dxa"/>
            <w:shd w:val="clear" w:color="auto" w:fill="auto"/>
          </w:tcPr>
          <w:p w14:paraId="29E22D0F" w14:textId="26C8BC65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5C35589F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749,8</w:t>
            </w:r>
          </w:p>
        </w:tc>
        <w:tc>
          <w:tcPr>
            <w:tcW w:w="1417" w:type="dxa"/>
            <w:shd w:val="clear" w:color="auto" w:fill="auto"/>
          </w:tcPr>
          <w:p w14:paraId="1F3CD499" w14:textId="273590D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12437EF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749,8</w:t>
            </w:r>
          </w:p>
        </w:tc>
        <w:tc>
          <w:tcPr>
            <w:tcW w:w="1417" w:type="dxa"/>
            <w:shd w:val="clear" w:color="auto" w:fill="auto"/>
          </w:tcPr>
          <w:p w14:paraId="15B9486D" w14:textId="19B851BD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749,8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0A475D7A" w:rsidR="003D5D16" w:rsidRPr="00D53D5B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sz w:val="28"/>
                <w:szCs w:val="28"/>
              </w:rPr>
              <w:t>4 491,2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5E022933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4A5E72">
        <w:rPr>
          <w:sz w:val="28"/>
          <w:szCs w:val="28"/>
          <w:shd w:val="clear" w:color="auto" w:fill="FFFFFF"/>
        </w:rPr>
        <w:t>4 491,2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2 253,1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680,5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6B5B0CF1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19A67F23" w:rsidR="003D5D16" w:rsidRPr="00345ADC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345ADC">
              <w:rPr>
                <w:sz w:val="22"/>
                <w:szCs w:val="22"/>
              </w:rPr>
              <w:t>4 491,2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lastRenderedPageBreak/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2 </w:t>
            </w:r>
            <w:r w:rsidR="00345ADC" w:rsidRPr="00345ADC">
              <w:rPr>
                <w:sz w:val="22"/>
                <w:szCs w:val="22"/>
              </w:rPr>
              <w:t>933</w:t>
            </w:r>
            <w:r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</w:t>
            </w:r>
            <w:r w:rsidRPr="00345AD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350A0" w:rsidRPr="00345ADC">
              <w:rPr>
                <w:sz w:val="22"/>
                <w:szCs w:val="22"/>
              </w:rPr>
              <w:t> </w:t>
            </w:r>
            <w:r w:rsidR="00345ADC" w:rsidRPr="00345ADC">
              <w:rPr>
                <w:sz w:val="22"/>
                <w:szCs w:val="22"/>
              </w:rPr>
              <w:t>933</w:t>
            </w:r>
            <w:r w:rsidR="003350A0"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BDF3A51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1560" w:type="dxa"/>
            <w:shd w:val="clear" w:color="auto" w:fill="auto"/>
          </w:tcPr>
          <w:p w14:paraId="473AA0FD" w14:textId="2EB1493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03502185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1560" w:type="dxa"/>
            <w:shd w:val="clear" w:color="auto" w:fill="auto"/>
          </w:tcPr>
          <w:p w14:paraId="191C5A91" w14:textId="3B424CBD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9678B" w14:textId="77777777" w:rsidR="000D5701" w:rsidRDefault="000D5701" w:rsidP="00B11BFD">
      <w:r>
        <w:separator/>
      </w:r>
    </w:p>
  </w:endnote>
  <w:endnote w:type="continuationSeparator" w:id="0">
    <w:p w14:paraId="58DFF9B6" w14:textId="77777777" w:rsidR="000D5701" w:rsidRDefault="000D5701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61652" w14:textId="77777777" w:rsidR="000D5701" w:rsidRDefault="000D5701" w:rsidP="00B11BFD">
      <w:r>
        <w:separator/>
      </w:r>
    </w:p>
  </w:footnote>
  <w:footnote w:type="continuationSeparator" w:id="0">
    <w:p w14:paraId="0CCBC37C" w14:textId="77777777" w:rsidR="000D5701" w:rsidRDefault="000D5701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F13026" w:rsidRDefault="00F13026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5701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1B8B"/>
    <w:rsid w:val="007F3F6D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60DE6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B76E-A254-4918-9F8F-09EB0D1D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53</Pages>
  <Words>10108</Words>
  <Characters>57618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118</cp:revision>
  <cp:lastPrinted>2024-01-30T11:02:00Z</cp:lastPrinted>
  <dcterms:created xsi:type="dcterms:W3CDTF">2019-08-13T11:13:00Z</dcterms:created>
  <dcterms:modified xsi:type="dcterms:W3CDTF">2024-02-06T06:39:00Z</dcterms:modified>
</cp:coreProperties>
</file>