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3280">
        <w:rPr>
          <w:sz w:val="28"/>
          <w:szCs w:val="28"/>
        </w:rPr>
        <w:t>13.05.2022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E53280">
        <w:rPr>
          <w:sz w:val="28"/>
          <w:szCs w:val="28"/>
        </w:rPr>
        <w:tab/>
      </w:r>
      <w:r w:rsidR="00E5328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53280">
        <w:rPr>
          <w:sz w:val="28"/>
          <w:szCs w:val="28"/>
        </w:rPr>
        <w:t>116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="001121D0">
        <w:rPr>
          <w:b/>
          <w:sz w:val="28"/>
          <w:szCs w:val="28"/>
        </w:rPr>
        <w:t>, от 18.01.2022 г. №11</w:t>
      </w:r>
      <w:r w:rsidR="007E034E">
        <w:rPr>
          <w:b/>
          <w:sz w:val="28"/>
          <w:szCs w:val="28"/>
        </w:rPr>
        <w:t>, от 27.01.2022 №20</w:t>
      </w:r>
      <w:r w:rsidR="00C05B8C">
        <w:rPr>
          <w:b/>
          <w:sz w:val="28"/>
          <w:szCs w:val="28"/>
        </w:rPr>
        <w:t>, от 21.02.2022 г №47</w:t>
      </w:r>
      <w:r w:rsidR="009C7CB4">
        <w:rPr>
          <w:b/>
          <w:sz w:val="28"/>
          <w:szCs w:val="28"/>
        </w:rPr>
        <w:t>, от 11.03.2022 №61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564F7">
        <w:rPr>
          <w:sz w:val="28"/>
          <w:szCs w:val="28"/>
        </w:rPr>
        <w:t>,</w:t>
      </w:r>
      <w:r w:rsidR="008564F7" w:rsidRPr="008564F7">
        <w:rPr>
          <w:b/>
          <w:sz w:val="28"/>
          <w:szCs w:val="28"/>
        </w:rPr>
        <w:t xml:space="preserve"> </w:t>
      </w:r>
      <w:r w:rsidR="008564F7" w:rsidRPr="008564F7">
        <w:rPr>
          <w:sz w:val="28"/>
          <w:szCs w:val="28"/>
        </w:rPr>
        <w:t>от 11.03.2022 №61</w:t>
      </w:r>
      <w:r w:rsidRPr="008564F7"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  <w:r w:rsidR="00D342F7">
        <w:rPr>
          <w:sz w:val="28"/>
          <w:szCs w:val="28"/>
        </w:rPr>
        <w:t>, изложив в новой редакции (прилагается)</w:t>
      </w:r>
      <w:r w:rsidR="009C7CB4">
        <w:rPr>
          <w:sz w:val="28"/>
          <w:szCs w:val="28"/>
        </w:rPr>
        <w:t xml:space="preserve"> 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общего отдела Дзыбовой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  <w:t>Д.А.</w:t>
      </w:r>
      <w:r>
        <w:rPr>
          <w:sz w:val="28"/>
          <w:szCs w:val="28"/>
        </w:rPr>
        <w:t>Позов</w:t>
      </w:r>
      <w:r>
        <w:br w:type="page"/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8564F7">
          <w:pgSz w:w="11906" w:h="16838"/>
          <w:pgMar w:top="426" w:right="567" w:bottom="28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53280">
              <w:rPr>
                <w:sz w:val="28"/>
                <w:szCs w:val="28"/>
              </w:rPr>
              <w:t xml:space="preserve">13.05.2022 </w:t>
            </w:r>
            <w:r>
              <w:rPr>
                <w:sz w:val="28"/>
                <w:szCs w:val="28"/>
              </w:rPr>
              <w:t xml:space="preserve">№ </w:t>
            </w:r>
            <w:r w:rsidR="00E53280">
              <w:rPr>
                <w:sz w:val="28"/>
                <w:szCs w:val="28"/>
              </w:rPr>
              <w:t>116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  <w:bookmarkStart w:id="0" w:name="_GoBack"/>
            <w:bookmarkEnd w:id="0"/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Матвеевской от ул. Суворова до дома № 38б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ш</w:t>
            </w:r>
            <w:r w:rsidRPr="00C70657">
              <w:t>т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ст-це Васюринской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ст-це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E034E" w:rsidP="00A512AB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lastRenderedPageBreak/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036DAB" w:rsidP="00A512AB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5F22C6" w:rsidRPr="003B14A5" w:rsidTr="00B72A80">
        <w:trPr>
          <w:trHeight w:val="325"/>
          <w:tblHeader/>
        </w:trPr>
        <w:tc>
          <w:tcPr>
            <w:tcW w:w="885" w:type="dxa"/>
          </w:tcPr>
          <w:p w:rsidR="005F22C6" w:rsidRPr="0096143D" w:rsidRDefault="005F22C6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5F22C6" w:rsidRPr="0096143D" w:rsidRDefault="00DD6BEF" w:rsidP="005F22C6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>Разработка проектной документации на капитальный ремонт объекта: «Капитальный ремонт автомобильной дороги по ул. Суворова от ул.Комсомольской до ул.Ставского, по ул. Комсомольской от ул.Железнодорожной до ул.Суворова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5F22C6" w:rsidRDefault="005F22C6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F22C6" w:rsidRDefault="00781A10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5F22C6" w:rsidRDefault="00DD6BEF" w:rsidP="00A512AB">
            <w:pPr>
              <w:jc w:val="center"/>
            </w:pPr>
            <w:r>
              <w:t>4</w:t>
            </w:r>
          </w:p>
        </w:tc>
        <w:tc>
          <w:tcPr>
            <w:tcW w:w="1561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</w:tcPr>
          <w:p w:rsidR="005F22C6" w:rsidRPr="00C70657" w:rsidRDefault="005F22C6" w:rsidP="00A512AB">
            <w:pPr>
              <w:jc w:val="center"/>
            </w:pPr>
          </w:p>
        </w:tc>
      </w:tr>
      <w:tr w:rsidR="00370E92" w:rsidRPr="003B14A5" w:rsidTr="00B72A80">
        <w:trPr>
          <w:trHeight w:val="325"/>
          <w:tblHeader/>
        </w:trPr>
        <w:tc>
          <w:tcPr>
            <w:tcW w:w="885" w:type="dxa"/>
          </w:tcPr>
          <w:p w:rsidR="00370E92" w:rsidRDefault="00370E92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1.1.19</w:t>
            </w:r>
          </w:p>
        </w:tc>
        <w:tc>
          <w:tcPr>
            <w:tcW w:w="3646" w:type="dxa"/>
            <w:gridSpan w:val="2"/>
          </w:tcPr>
          <w:p w:rsidR="00370E92" w:rsidRPr="00DD6BEF" w:rsidRDefault="00370E92" w:rsidP="005F22C6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 w:rsidR="00781A10"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370E92" w:rsidRDefault="00781A10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370E92" w:rsidRDefault="00781A10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370E92" w:rsidRDefault="00781A10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370E92" w:rsidRDefault="00370E92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370E92" w:rsidRPr="00C70657" w:rsidRDefault="00370E92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370E92" w:rsidRPr="00C70657" w:rsidRDefault="00370E92" w:rsidP="00A512AB">
            <w:pPr>
              <w:jc w:val="center"/>
            </w:pPr>
          </w:p>
        </w:tc>
        <w:tc>
          <w:tcPr>
            <w:tcW w:w="1560" w:type="dxa"/>
          </w:tcPr>
          <w:p w:rsidR="00370E92" w:rsidRPr="00C70657" w:rsidRDefault="00370E92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5F22C6" w:rsidRDefault="005F22C6" w:rsidP="00076DE2">
      <w:pPr>
        <w:rPr>
          <w:sz w:val="28"/>
          <w:szCs w:val="28"/>
        </w:rPr>
      </w:pPr>
    </w:p>
    <w:p w:rsidR="005F22C6" w:rsidRDefault="005F22C6" w:rsidP="00076DE2">
      <w:pPr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5950FF">
      <w:pPr>
        <w:rPr>
          <w:b/>
          <w:sz w:val="28"/>
          <w:szCs w:val="28"/>
        </w:rPr>
      </w:pPr>
      <w:r>
        <w:t xml:space="preserve">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5950F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от ________________№ _______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DD6BE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D6BE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440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</w:t>
            </w:r>
            <w:r w:rsidRPr="00454AB9">
              <w:lastRenderedPageBreak/>
              <w:t>между домов 45 и 47 по ул. Ставского. Обустройство 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lastRenderedPageBreak/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440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6E4836" w:rsidRDefault="00764E1F" w:rsidP="00222E68">
            <w:pPr>
              <w:spacing w:line="216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440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440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</w:t>
            </w:r>
            <w:r w:rsidRPr="00E019D2">
              <w:rPr>
                <w:sz w:val="22"/>
                <w:szCs w:val="22"/>
              </w:rPr>
              <w:lastRenderedPageBreak/>
              <w:t>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Васюринской»</w:t>
            </w: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 xml:space="preserve">Протяженность дорог </w:t>
            </w:r>
            <w:r>
              <w:lastRenderedPageBreak/>
              <w:t>приведенных в нормативное 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 xml:space="preserve">Администрация Васюринского </w:t>
            </w:r>
            <w:r w:rsidRPr="005A61AF">
              <w:lastRenderedPageBreak/>
              <w:t>сельского поселения</w:t>
            </w: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1.1.7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Матвеевской от ул. Суворова до дома № 38б в ст-це Васюринской Динского района»</w:t>
            </w: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г.- 0,135км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1.1.8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ст-це Васюринской Динского района»</w:t>
            </w: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г.- 0,238км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1.1.9</w:t>
            </w:r>
          </w:p>
        </w:tc>
        <w:tc>
          <w:tcPr>
            <w:tcW w:w="2440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440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Северной до ул. Кубанской в ст-це Васюринской Динского района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5B4A88" w:rsidP="002172EF">
            <w:pPr>
              <w:spacing w:line="216" w:lineRule="auto"/>
              <w:rPr>
                <w:lang w:val="en-US"/>
              </w:rPr>
            </w:pPr>
            <w:r>
              <w:t>18,457,4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1121D0" w:rsidP="002172EF">
            <w:pPr>
              <w:spacing w:line="216" w:lineRule="auto"/>
              <w:rPr>
                <w:lang w:val="en-US"/>
              </w:rPr>
            </w:pPr>
            <w:r>
              <w:t xml:space="preserve">18 </w:t>
            </w:r>
            <w:r w:rsidR="005F22C6">
              <w:t>457,4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5B4A88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5F22C6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>
              <w:t>1.1.11</w:t>
            </w:r>
          </w:p>
        </w:tc>
        <w:tc>
          <w:tcPr>
            <w:tcW w:w="2440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Молодежной в ст-це Васюринской</w:t>
            </w: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D36A65" w:rsidRDefault="00D36A65" w:rsidP="00D36A65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D36A65" w:rsidRDefault="00D36A65" w:rsidP="00D36A65">
            <w:pPr>
              <w:spacing w:line="216" w:lineRule="auto"/>
            </w:pPr>
            <w:r>
              <w:t>2021 г.- км</w:t>
            </w:r>
          </w:p>
          <w:p w:rsidR="00D36A65" w:rsidRDefault="00D36A65" w:rsidP="00D36A65">
            <w:pPr>
              <w:spacing w:line="216" w:lineRule="auto"/>
            </w:pPr>
            <w:r>
              <w:t>2022 г. – 0,0 км</w:t>
            </w:r>
          </w:p>
          <w:p w:rsidR="00D36A65" w:rsidRDefault="00D36A65" w:rsidP="00D36A65">
            <w:pPr>
              <w:spacing w:line="216" w:lineRule="auto"/>
            </w:pPr>
            <w:r>
              <w:t>2023 г. - км</w:t>
            </w:r>
          </w:p>
          <w:p w:rsidR="00D36A65" w:rsidRDefault="00D36A65" w:rsidP="00D36A65">
            <w:pPr>
              <w:spacing w:line="216" w:lineRule="auto"/>
            </w:pPr>
            <w:r>
              <w:t>2024 г. - км</w:t>
            </w:r>
          </w:p>
          <w:p w:rsidR="00D36A65" w:rsidRPr="005A61AF" w:rsidRDefault="00D36A65" w:rsidP="00D36A65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lastRenderedPageBreak/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lastRenderedPageBreak/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455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440" w:type="dxa"/>
            <w:vMerge w:val="restart"/>
          </w:tcPr>
          <w:p w:rsidR="00764E1F" w:rsidRPr="008A3E80" w:rsidRDefault="00764E1F" w:rsidP="00DD6BEF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1121D0" w:rsidRPr="001121D0">
              <w:t>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E72F30">
              <w:t>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1121D0" w:rsidRPr="001121D0">
              <w:t>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05A7A" w:rsidP="001121D0">
            <w:pPr>
              <w:spacing w:line="216" w:lineRule="auto"/>
            </w:pPr>
            <w:r>
              <w:t>47</w:t>
            </w:r>
            <w:r w:rsidR="00E72F30">
              <w:t>20,8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440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 xml:space="preserve">Выполнение работ по обустройству тротуаров, примыкающих к проезжей части в </w:t>
            </w:r>
            <w:r w:rsidRPr="00083653">
              <w:lastRenderedPageBreak/>
              <w:t>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DD6BEF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126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440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  <w:p w:rsidR="00DD6BEF" w:rsidRPr="003D5EEB" w:rsidRDefault="00DD6BEF" w:rsidP="00083653">
            <w:pPr>
              <w:spacing w:line="216" w:lineRule="auto"/>
            </w:pP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1.1.18</w:t>
            </w:r>
          </w:p>
        </w:tc>
        <w:tc>
          <w:tcPr>
            <w:tcW w:w="2440" w:type="dxa"/>
            <w:vMerge w:val="restart"/>
          </w:tcPr>
          <w:p w:rsidR="00DD2347" w:rsidRPr="00DB5A00" w:rsidRDefault="00DD2347" w:rsidP="002172EF">
            <w:pPr>
              <w:spacing w:line="216" w:lineRule="auto"/>
            </w:pPr>
            <w:r>
              <w:t>Разработка проектной</w:t>
            </w:r>
            <w:r w:rsidR="00DD6BEF">
              <w:t xml:space="preserve"> документации</w:t>
            </w:r>
            <w:r w:rsidRPr="00DD2347">
              <w:t xml:space="preserve"> на </w:t>
            </w:r>
            <w:r w:rsidR="00DD6BEF">
              <w:t>капитальный ремонт</w:t>
            </w:r>
            <w:r w:rsidR="00DD6BEF" w:rsidRPr="00DD6BEF">
              <w:t xml:space="preserve"> объекта: «Капитальный ремонт автомобильной дороги по ул. Суворова от ул.Комсом</w:t>
            </w:r>
            <w:r w:rsidR="00DD6BEF">
              <w:t xml:space="preserve">ольской до ул.Ставского, по ул. </w:t>
            </w:r>
            <w:r w:rsidR="00DD6BEF" w:rsidRPr="00DD6BEF">
              <w:rPr>
                <w:sz w:val="22"/>
                <w:szCs w:val="22"/>
              </w:rPr>
              <w:t>Комсомольской</w:t>
            </w:r>
            <w:r w:rsidR="00DD6BEF" w:rsidRPr="00DD6BEF">
              <w:t xml:space="preserve"> от ул.Железнодорожной до ул.Суворова в ст-це Васюринской Динского района»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2172EF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DD6BEF" w:rsidP="002172EF">
            <w:pPr>
              <w:spacing w:line="216" w:lineRule="auto"/>
            </w:pPr>
            <w:r>
              <w:t>2022 г. – 4</w:t>
            </w:r>
            <w:r w:rsidR="002172EF">
              <w:t xml:space="preserve">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– шт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 w:val="restart"/>
          </w:tcPr>
          <w:p w:rsidR="00781A10" w:rsidRDefault="00781A10" w:rsidP="00781A10">
            <w:pPr>
              <w:spacing w:line="216" w:lineRule="auto"/>
            </w:pPr>
            <w:r>
              <w:t>1.1.19</w:t>
            </w:r>
          </w:p>
        </w:tc>
        <w:tc>
          <w:tcPr>
            <w:tcW w:w="2440" w:type="dxa"/>
            <w:vMerge w:val="restart"/>
          </w:tcPr>
          <w:p w:rsidR="00781A10" w:rsidRPr="00DB5A00" w:rsidRDefault="00781A10" w:rsidP="00781A10">
            <w:pPr>
              <w:spacing w:line="216" w:lineRule="auto"/>
            </w:pPr>
            <w:r w:rsidRPr="00781A10">
              <w:t xml:space="preserve">Изготовление ПСД, на объекты капитального </w:t>
            </w:r>
            <w:r w:rsidRPr="00781A10">
              <w:lastRenderedPageBreak/>
              <w:t>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81A10" w:rsidRDefault="00705A7A" w:rsidP="00781A10">
            <w:pPr>
              <w:spacing w:line="216" w:lineRule="auto"/>
            </w:pPr>
            <w:r>
              <w:t>500,0</w:t>
            </w: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05A7A" w:rsidP="00781A10">
            <w:pPr>
              <w:spacing w:line="216" w:lineRule="auto"/>
              <w:ind w:hanging="79"/>
            </w:pPr>
            <w:r>
              <w:t>500,0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E72F30" w:rsidRDefault="00E72F30" w:rsidP="00E72F30">
            <w:pPr>
              <w:spacing w:line="216" w:lineRule="auto"/>
            </w:pPr>
            <w:r>
              <w:t>Количество изготовленных проектов</w:t>
            </w:r>
          </w:p>
          <w:p w:rsidR="00E72F30" w:rsidRDefault="00E72F30" w:rsidP="00E72F30">
            <w:pPr>
              <w:spacing w:line="216" w:lineRule="auto"/>
            </w:pPr>
            <w:r>
              <w:lastRenderedPageBreak/>
              <w:t>2021 г.-  ед.</w:t>
            </w:r>
          </w:p>
          <w:p w:rsidR="00E72F30" w:rsidRDefault="00E72F30" w:rsidP="00E72F30">
            <w:pPr>
              <w:spacing w:line="216" w:lineRule="auto"/>
            </w:pPr>
            <w:r>
              <w:t>2022 г. –1 ед.</w:t>
            </w:r>
          </w:p>
          <w:p w:rsidR="00E72F30" w:rsidRDefault="00E72F30" w:rsidP="00E72F30">
            <w:pPr>
              <w:spacing w:line="216" w:lineRule="auto"/>
            </w:pPr>
            <w:r>
              <w:t>2023 г. – ед.</w:t>
            </w:r>
          </w:p>
          <w:p w:rsidR="00E72F30" w:rsidRDefault="00E72F30" w:rsidP="00E72F30">
            <w:pPr>
              <w:spacing w:line="216" w:lineRule="auto"/>
            </w:pPr>
            <w:r>
              <w:t>2024 г. – ед.</w:t>
            </w:r>
          </w:p>
          <w:p w:rsidR="00781A10" w:rsidRPr="005A61AF" w:rsidRDefault="00E72F30" w:rsidP="00E72F30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  <w:r w:rsidRPr="00781A10">
              <w:lastRenderedPageBreak/>
              <w:t xml:space="preserve">Администрация Васюринского </w:t>
            </w:r>
            <w:r w:rsidRPr="00781A10">
              <w:lastRenderedPageBreak/>
              <w:t>сельского поселения</w:t>
            </w: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81A10" w:rsidRDefault="00705A7A" w:rsidP="00781A10">
            <w:pPr>
              <w:spacing w:line="216" w:lineRule="auto"/>
            </w:pPr>
            <w:r>
              <w:t>500,0</w:t>
            </w: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05A7A" w:rsidP="00781A10">
            <w:pPr>
              <w:spacing w:line="216" w:lineRule="auto"/>
              <w:ind w:hanging="79"/>
            </w:pPr>
            <w:r>
              <w:t>500,0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rPr>
          <w:trHeight w:val="386"/>
        </w:trPr>
        <w:tc>
          <w:tcPr>
            <w:tcW w:w="821" w:type="dxa"/>
            <w:vMerge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81A10" w:rsidRPr="00DB5A00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3D5EEB" w:rsidRDefault="00781A10" w:rsidP="00781A10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Default="00781A10" w:rsidP="00781A10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 w:val="restart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440" w:type="dxa"/>
            <w:vMerge w:val="restart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81A10" w:rsidRPr="003D5EEB" w:rsidRDefault="00781A10" w:rsidP="00781A10">
            <w:pPr>
              <w:spacing w:line="216" w:lineRule="auto"/>
            </w:pPr>
            <w:r>
              <w:t>71 130,4</w:t>
            </w:r>
          </w:p>
        </w:tc>
        <w:tc>
          <w:tcPr>
            <w:tcW w:w="1134" w:type="dxa"/>
          </w:tcPr>
          <w:p w:rsidR="00781A10" w:rsidRPr="003D5EEB" w:rsidRDefault="00781A10" w:rsidP="00781A10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54 098,3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81A10" w:rsidRPr="005A61AF" w:rsidRDefault="00781A10" w:rsidP="00781A10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  <w:r>
              <w:t>51 689,0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40 998,4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81A10" w:rsidRDefault="00781A10" w:rsidP="00781A10">
            <w:r>
              <w:t>19 441,4</w:t>
            </w:r>
          </w:p>
        </w:tc>
        <w:tc>
          <w:tcPr>
            <w:tcW w:w="1134" w:type="dxa"/>
          </w:tcPr>
          <w:p w:rsidR="00781A10" w:rsidRDefault="00781A10" w:rsidP="00781A10">
            <w:r>
              <w:t>6 341,5</w:t>
            </w: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  <w:ind w:hanging="79"/>
            </w:pPr>
            <w:r>
              <w:t>13 099,9</w:t>
            </w: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  <w:tr w:rsidR="00781A10" w:rsidRPr="005A61AF" w:rsidTr="00DD6BEF">
        <w:tc>
          <w:tcPr>
            <w:tcW w:w="821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2126" w:type="dxa"/>
          </w:tcPr>
          <w:p w:rsidR="00781A10" w:rsidRPr="005A61AF" w:rsidRDefault="00781A10" w:rsidP="00781A1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134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709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992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5" w:type="dxa"/>
          </w:tcPr>
          <w:p w:rsidR="00781A10" w:rsidRPr="005A61AF" w:rsidRDefault="00781A10" w:rsidP="00781A10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81A10" w:rsidRPr="005A61AF" w:rsidRDefault="00781A10" w:rsidP="00781A10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5950FF" w:rsidRDefault="005950FF" w:rsidP="00076DE2">
      <w:pPr>
        <w:ind w:right="-284"/>
        <w:rPr>
          <w:sz w:val="28"/>
          <w:szCs w:val="28"/>
        </w:rPr>
      </w:pPr>
    </w:p>
    <w:p w:rsidR="005950FF" w:rsidRDefault="005950F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705A7A">
      <w:pPr>
        <w:ind w:right="-284"/>
        <w:rPr>
          <w:sz w:val="28"/>
          <w:szCs w:val="28"/>
        </w:rPr>
      </w:pPr>
    </w:p>
    <w:sectPr w:rsidR="00764E1F" w:rsidRPr="005A61AF" w:rsidSect="005950F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89" w:rsidRDefault="00E63589" w:rsidP="00D7556C">
      <w:r>
        <w:separator/>
      </w:r>
    </w:p>
  </w:endnote>
  <w:endnote w:type="continuationSeparator" w:id="0">
    <w:p w:rsidR="00E63589" w:rsidRDefault="00E63589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89" w:rsidRDefault="00E63589" w:rsidP="00D7556C">
      <w:r>
        <w:separator/>
      </w:r>
    </w:p>
  </w:footnote>
  <w:footnote w:type="continuationSeparator" w:id="0">
    <w:p w:rsidR="00E63589" w:rsidRDefault="00E63589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B4" w:rsidRPr="005A61AF" w:rsidRDefault="009C7CB4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26A10"/>
    <w:rsid w:val="00036DAB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F1B61"/>
    <w:rsid w:val="000F5A83"/>
    <w:rsid w:val="00102580"/>
    <w:rsid w:val="00104DEC"/>
    <w:rsid w:val="00112179"/>
    <w:rsid w:val="001121D0"/>
    <w:rsid w:val="0012238E"/>
    <w:rsid w:val="0012603E"/>
    <w:rsid w:val="001333D4"/>
    <w:rsid w:val="0013572A"/>
    <w:rsid w:val="001528E6"/>
    <w:rsid w:val="00155B52"/>
    <w:rsid w:val="001604DC"/>
    <w:rsid w:val="00160AEC"/>
    <w:rsid w:val="00171FC3"/>
    <w:rsid w:val="001B1FC8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63D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70E92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61D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950FF"/>
    <w:rsid w:val="005A5DC1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3CDB"/>
    <w:rsid w:val="00681EAA"/>
    <w:rsid w:val="006972D9"/>
    <w:rsid w:val="00697430"/>
    <w:rsid w:val="006B4740"/>
    <w:rsid w:val="006C0AF3"/>
    <w:rsid w:val="006D535A"/>
    <w:rsid w:val="006E4836"/>
    <w:rsid w:val="006F3045"/>
    <w:rsid w:val="0070034C"/>
    <w:rsid w:val="00705A7A"/>
    <w:rsid w:val="007326D0"/>
    <w:rsid w:val="007331BA"/>
    <w:rsid w:val="00735FED"/>
    <w:rsid w:val="00736A56"/>
    <w:rsid w:val="00761BE4"/>
    <w:rsid w:val="00764E1F"/>
    <w:rsid w:val="00765806"/>
    <w:rsid w:val="007775AA"/>
    <w:rsid w:val="00781A10"/>
    <w:rsid w:val="00791646"/>
    <w:rsid w:val="00794B77"/>
    <w:rsid w:val="007A0637"/>
    <w:rsid w:val="007B0B85"/>
    <w:rsid w:val="007C6D0E"/>
    <w:rsid w:val="007D7861"/>
    <w:rsid w:val="007E034E"/>
    <w:rsid w:val="00802194"/>
    <w:rsid w:val="00820A2B"/>
    <w:rsid w:val="00840855"/>
    <w:rsid w:val="008564F7"/>
    <w:rsid w:val="00864F12"/>
    <w:rsid w:val="0087489A"/>
    <w:rsid w:val="00882F0A"/>
    <w:rsid w:val="00896D7F"/>
    <w:rsid w:val="008A3E80"/>
    <w:rsid w:val="008B3108"/>
    <w:rsid w:val="008C1799"/>
    <w:rsid w:val="008C7DB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C7CB4"/>
    <w:rsid w:val="009D2712"/>
    <w:rsid w:val="009E0E05"/>
    <w:rsid w:val="009E32AC"/>
    <w:rsid w:val="009F7252"/>
    <w:rsid w:val="00A140FD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05B8C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342F7"/>
    <w:rsid w:val="00D36A65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D6BEF"/>
    <w:rsid w:val="00DD7B93"/>
    <w:rsid w:val="00DE3676"/>
    <w:rsid w:val="00E019D2"/>
    <w:rsid w:val="00E13359"/>
    <w:rsid w:val="00E2101A"/>
    <w:rsid w:val="00E438DF"/>
    <w:rsid w:val="00E51CA8"/>
    <w:rsid w:val="00E53280"/>
    <w:rsid w:val="00E53B57"/>
    <w:rsid w:val="00E56469"/>
    <w:rsid w:val="00E63589"/>
    <w:rsid w:val="00E72F30"/>
    <w:rsid w:val="00E81F13"/>
    <w:rsid w:val="00E90A86"/>
    <w:rsid w:val="00EA2701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cp:lastPrinted>2022-05-13T07:57:00Z</cp:lastPrinted>
  <dcterms:created xsi:type="dcterms:W3CDTF">2022-03-10T11:55:00Z</dcterms:created>
  <dcterms:modified xsi:type="dcterms:W3CDTF">2022-05-13T08:24:00Z</dcterms:modified>
</cp:coreProperties>
</file>