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A5" w:rsidRDefault="00CF72A5" w:rsidP="00CF7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31F4668" wp14:editId="11DD0BDB">
            <wp:extent cx="476250" cy="523875"/>
            <wp:effectExtent l="19050" t="0" r="0" b="0"/>
            <wp:docPr id="2" name="Рисунок 2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2A5" w:rsidRDefault="00CF72A5" w:rsidP="00CF7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CF72A5" w:rsidRDefault="00CF72A5" w:rsidP="00CF72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F72A5" w:rsidRPr="00D974BB" w:rsidRDefault="00CF72A5" w:rsidP="00CF72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071B">
        <w:rPr>
          <w:rFonts w:ascii="Times New Roman" w:hAnsi="Times New Roman" w:cs="Times New Roman"/>
          <w:sz w:val="28"/>
          <w:szCs w:val="28"/>
        </w:rPr>
        <w:t>26.04.2022</w:t>
      </w:r>
      <w:r w:rsidR="00DF502D">
        <w:rPr>
          <w:rFonts w:ascii="Times New Roman" w:hAnsi="Times New Roman" w:cs="Times New Roman"/>
          <w:sz w:val="28"/>
          <w:szCs w:val="28"/>
        </w:rPr>
        <w:tab/>
      </w:r>
      <w:r w:rsidR="00DF502D">
        <w:rPr>
          <w:rFonts w:ascii="Times New Roman" w:hAnsi="Times New Roman" w:cs="Times New Roman"/>
          <w:sz w:val="28"/>
          <w:szCs w:val="28"/>
        </w:rPr>
        <w:tab/>
      </w:r>
      <w:r w:rsidR="00DF502D">
        <w:rPr>
          <w:rFonts w:ascii="Times New Roman" w:hAnsi="Times New Roman" w:cs="Times New Roman"/>
          <w:sz w:val="28"/>
          <w:szCs w:val="28"/>
        </w:rPr>
        <w:tab/>
      </w:r>
      <w:r w:rsidR="00DF502D">
        <w:rPr>
          <w:rFonts w:ascii="Times New Roman" w:hAnsi="Times New Roman" w:cs="Times New Roman"/>
          <w:sz w:val="28"/>
          <w:szCs w:val="28"/>
        </w:rPr>
        <w:tab/>
      </w:r>
      <w:r w:rsidR="00DF502D">
        <w:rPr>
          <w:rFonts w:ascii="Times New Roman" w:hAnsi="Times New Roman" w:cs="Times New Roman"/>
          <w:sz w:val="28"/>
          <w:szCs w:val="28"/>
        </w:rPr>
        <w:tab/>
      </w:r>
      <w:r w:rsidR="00DF502D">
        <w:rPr>
          <w:rFonts w:ascii="Times New Roman" w:hAnsi="Times New Roman" w:cs="Times New Roman"/>
          <w:sz w:val="28"/>
          <w:szCs w:val="28"/>
        </w:rPr>
        <w:tab/>
      </w:r>
      <w:r w:rsidR="00DF502D">
        <w:rPr>
          <w:rFonts w:ascii="Times New Roman" w:hAnsi="Times New Roman" w:cs="Times New Roman"/>
          <w:sz w:val="28"/>
          <w:szCs w:val="28"/>
        </w:rPr>
        <w:tab/>
      </w:r>
      <w:r w:rsidR="005B071B">
        <w:rPr>
          <w:rFonts w:ascii="Times New Roman" w:hAnsi="Times New Roman" w:cs="Times New Roman"/>
          <w:sz w:val="28"/>
          <w:szCs w:val="28"/>
        </w:rPr>
        <w:tab/>
      </w:r>
      <w:r w:rsidR="005B071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DF502D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B071B">
        <w:rPr>
          <w:rFonts w:ascii="Times New Roman" w:hAnsi="Times New Roman" w:cs="Times New Roman"/>
          <w:sz w:val="28"/>
          <w:szCs w:val="28"/>
        </w:rPr>
        <w:t>98</w:t>
      </w:r>
    </w:p>
    <w:p w:rsidR="00CF72A5" w:rsidRDefault="00CF72A5" w:rsidP="00CF72A5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83C8E" w:rsidRPr="00CF72A5" w:rsidRDefault="00883C8E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2C2A60" w:rsidRDefault="00CF72A5" w:rsidP="002C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Об утверждении </w:t>
      </w:r>
      <w:r w:rsidR="002C2A6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Устава</w:t>
      </w:r>
      <w:r w:rsidRPr="002B761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CF72A5" w:rsidRPr="002B7613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Васюринского</w:t>
      </w:r>
      <w:r w:rsidRPr="002B761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2C2A6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хуторского казачьего общества </w:t>
      </w:r>
      <w:r w:rsidRPr="002B761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Динского район</w:t>
      </w:r>
      <w:r w:rsidR="002C2A6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ного казачьего общества Екатеринодарского отдельского казачьего общества Кубанского войскового казачьего общества </w:t>
      </w: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83C8E" w:rsidRPr="00CF72A5" w:rsidRDefault="00883C8E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2B761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пунктами 3.6-1 и 3.6-4 Указа Президента Российской Федерации от 15 июня 1992 года № 632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7613">
        <w:rPr>
          <w:rFonts w:ascii="Times New Roman" w:eastAsia="Times New Roman" w:hAnsi="Times New Roman" w:cs="Times New Roman"/>
          <w:sz w:val="28"/>
          <w:szCs w:val="28"/>
        </w:rPr>
        <w:t xml:space="preserve">О мерах по реализации Закона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7613">
        <w:rPr>
          <w:rFonts w:ascii="Times New Roman" w:eastAsia="Times New Roman" w:hAnsi="Times New Roman" w:cs="Times New Roman"/>
          <w:sz w:val="28"/>
          <w:szCs w:val="28"/>
        </w:rPr>
        <w:t>О реабил</w:t>
      </w:r>
      <w:r>
        <w:rPr>
          <w:rFonts w:ascii="Times New Roman" w:eastAsia="Times New Roman" w:hAnsi="Times New Roman" w:cs="Times New Roman"/>
          <w:sz w:val="28"/>
          <w:szCs w:val="28"/>
        </w:rPr>
        <w:t>итации репрессированных народов»</w:t>
      </w:r>
      <w:r w:rsidRPr="002B7613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казачества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7613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 и приказом Федерального агентства по делам национальностей от 06 апреля 2020 года № 45 «Об утверждении Типового положения о согласовании и утверждении уставов казачьих обществ»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2C2A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постановление главы администрации (губернатора) Краснодарского края от 18 декабря 2020 года № 879 «О согласовании (утверждении) главой администрации (губернатором) Краснодарского края уставов некоторых казачьих обществ», постановление администрации Васюринского сельского поселения Динского района от 17 марта 2021 года №50 «Об утверждении Положения о согласовании и утверждении уставов </w:t>
      </w:r>
      <w:r w:rsidR="00883C8E">
        <w:rPr>
          <w:rFonts w:ascii="Times New Roman" w:eastAsia="Times New Roman" w:hAnsi="Times New Roman" w:cs="Times New Roman"/>
          <w:sz w:val="28"/>
          <w:szCs w:val="28"/>
          <w:lang w:bidi="ru-RU"/>
        </w:rPr>
        <w:t>казачьих обществ на территории В</w:t>
      </w:r>
      <w:r w:rsidR="002C2A60">
        <w:rPr>
          <w:rFonts w:ascii="Times New Roman" w:eastAsia="Times New Roman" w:hAnsi="Times New Roman" w:cs="Times New Roman"/>
          <w:sz w:val="28"/>
          <w:szCs w:val="28"/>
          <w:lang w:bidi="ru-RU"/>
        </w:rPr>
        <w:t>асюринского сельского поселения Динского района»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Васюринского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 Динского района </w:t>
      </w:r>
      <w:r w:rsidR="00883C8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 о с т а н о в л я ю: </w:t>
      </w:r>
    </w:p>
    <w:p w:rsidR="00883C8E" w:rsidRPr="002B7613" w:rsidRDefault="00CF72A5" w:rsidP="00883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1. Утвердить </w:t>
      </w:r>
      <w:r w:rsidR="00883C8E" w:rsidRPr="00883C8E">
        <w:rPr>
          <w:rFonts w:ascii="Times New Roman" w:eastAsia="Times New Roman" w:hAnsi="Times New Roman" w:cs="Times New Roman"/>
          <w:sz w:val="28"/>
          <w:szCs w:val="28"/>
          <w:lang w:bidi="ru-RU"/>
        </w:rPr>
        <w:t>Устав Васюринского хуторского казачьего общества Динского районного казачьего общества Екатеринодарского отдельского казачьего общества Кубанского войскового казачьего общества</w:t>
      </w:r>
      <w:r w:rsidR="00883C8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(Приложение).</w:t>
      </w:r>
      <w:r w:rsidR="00883C8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Общему о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тделу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Васюринского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 Динского района (</w:t>
      </w:r>
      <w:r w:rsidR="00883C8E">
        <w:rPr>
          <w:rFonts w:ascii="Times New Roman" w:eastAsia="Times New Roman" w:hAnsi="Times New Roman" w:cs="Times New Roman"/>
          <w:sz w:val="28"/>
          <w:szCs w:val="28"/>
          <w:lang w:bidi="ru-RU"/>
        </w:rPr>
        <w:t>Дзыбова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</w:t>
      </w:r>
      <w:r w:rsidR="00883C8E">
        <w:rPr>
          <w:rFonts w:ascii="Times New Roman" w:eastAsia="Times New Roman" w:hAnsi="Times New Roman" w:cs="Times New Roman"/>
          <w:sz w:val="28"/>
          <w:szCs w:val="28"/>
          <w:lang w:bidi="ru-RU"/>
        </w:rPr>
        <w:t>обнародовать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настоящее постановление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Интернет-портале Васюринского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 Динского района 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3. Контроль за выполнением настоящего постановления оставляю за собой.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4. Настоящее постановление вступает в силу </w:t>
      </w:r>
      <w:r w:rsidR="00B7222D">
        <w:rPr>
          <w:rFonts w:ascii="Times New Roman" w:eastAsia="Times New Roman" w:hAnsi="Times New Roman" w:cs="Times New Roman"/>
          <w:sz w:val="28"/>
          <w:szCs w:val="28"/>
          <w:lang w:bidi="ru-RU"/>
        </w:rPr>
        <w:t>после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его официального о</w:t>
      </w:r>
      <w:r w:rsidR="00B7222D">
        <w:rPr>
          <w:rFonts w:ascii="Times New Roman" w:eastAsia="Times New Roman" w:hAnsi="Times New Roman" w:cs="Times New Roman"/>
          <w:sz w:val="28"/>
          <w:szCs w:val="28"/>
          <w:lang w:bidi="ru-RU"/>
        </w:rPr>
        <w:t>бнародования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Васюринского</w:t>
      </w:r>
    </w:p>
    <w:p w:rsidR="00CF72A5" w:rsidRDefault="00CF72A5" w:rsidP="006F12D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сельского поселения 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Д.А. Позов</w:t>
      </w:r>
    </w:p>
    <w:p w:rsidR="00CF72A5" w:rsidRDefault="00CF72A5" w:rsidP="006F12D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F72A5" w:rsidRDefault="00CF72A5" w:rsidP="006F12D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83C8E" w:rsidRDefault="00883C8E" w:rsidP="006F12D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ЛИСТ СОГЛАСОВАНИЯ</w:t>
      </w:r>
    </w:p>
    <w:p w:rsidR="00CF72A5" w:rsidRPr="002B7613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проекта постановления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Васюринского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Динского района от __________________ № ___________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«Об утверждении Положения о согласовании и утверждении уставов казачьих обществ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Васюринского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 Динского района»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 и внесен:</w:t>
      </w:r>
    </w:p>
    <w:p w:rsidR="00CF72A5" w:rsidRDefault="00883C8E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начальником</w:t>
      </w:r>
      <w:r w:rsidR="00CF72A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общего отдела</w:t>
      </w: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Васюринского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__</w:t>
      </w:r>
      <w:r w:rsidR="00F16866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 </w:t>
      </w:r>
      <w:r w:rsidR="00883C8E">
        <w:rPr>
          <w:rFonts w:ascii="Times New Roman" w:eastAsia="Times New Roman" w:hAnsi="Times New Roman" w:cs="Times New Roman"/>
          <w:bCs/>
          <w:sz w:val="28"/>
          <w:szCs w:val="28"/>
        </w:rPr>
        <w:t>З.К. Дзыбовой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Проект согласован:</w:t>
      </w: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отдела ЖКХ </w:t>
      </w:r>
    </w:p>
    <w:p w:rsidR="00CF72A5" w:rsidRPr="00904649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4649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Васюринского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4649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_________________________________ В.И. Коротаев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6F12D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F72A5" w:rsidSect="00883C8E">
      <w:type w:val="continuous"/>
      <w:pgSz w:w="11906" w:h="16838"/>
      <w:pgMar w:top="568" w:right="567" w:bottom="0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90" w:rsidRDefault="00C92D90" w:rsidP="005B6023">
      <w:pPr>
        <w:spacing w:after="0" w:line="240" w:lineRule="auto"/>
      </w:pPr>
      <w:r>
        <w:separator/>
      </w:r>
    </w:p>
  </w:endnote>
  <w:endnote w:type="continuationSeparator" w:id="0">
    <w:p w:rsidR="00C92D90" w:rsidRDefault="00C92D90" w:rsidP="005B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90" w:rsidRDefault="00C92D90" w:rsidP="005B6023">
      <w:pPr>
        <w:spacing w:after="0" w:line="240" w:lineRule="auto"/>
      </w:pPr>
      <w:r>
        <w:separator/>
      </w:r>
    </w:p>
  </w:footnote>
  <w:footnote w:type="continuationSeparator" w:id="0">
    <w:p w:rsidR="00C92D90" w:rsidRDefault="00C92D90" w:rsidP="005B6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651"/>
    <w:multiLevelType w:val="hybridMultilevel"/>
    <w:tmpl w:val="04489612"/>
    <w:lvl w:ilvl="0" w:tplc="CE9A65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591C23"/>
    <w:multiLevelType w:val="hybridMultilevel"/>
    <w:tmpl w:val="BFA6E1D0"/>
    <w:lvl w:ilvl="0" w:tplc="2076C6F2">
      <w:start w:val="1"/>
      <w:numFmt w:val="decimal"/>
      <w:lvlText w:val="%1."/>
      <w:lvlJc w:val="left"/>
      <w:pPr>
        <w:ind w:left="7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956749B"/>
    <w:multiLevelType w:val="hybridMultilevel"/>
    <w:tmpl w:val="A8E25826"/>
    <w:lvl w:ilvl="0" w:tplc="ED4AD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42BFE"/>
    <w:multiLevelType w:val="hybridMultilevel"/>
    <w:tmpl w:val="CA68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1CDC"/>
    <w:multiLevelType w:val="hybridMultilevel"/>
    <w:tmpl w:val="8016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95"/>
    <w:rsid w:val="00071E71"/>
    <w:rsid w:val="000739C8"/>
    <w:rsid w:val="000D78F0"/>
    <w:rsid w:val="000E568D"/>
    <w:rsid w:val="0010691F"/>
    <w:rsid w:val="001741AF"/>
    <w:rsid w:val="001D5788"/>
    <w:rsid w:val="002B7613"/>
    <w:rsid w:val="002C2A60"/>
    <w:rsid w:val="002C52CB"/>
    <w:rsid w:val="00577A65"/>
    <w:rsid w:val="0058418B"/>
    <w:rsid w:val="005B071B"/>
    <w:rsid w:val="005B6023"/>
    <w:rsid w:val="00616D52"/>
    <w:rsid w:val="006A70D9"/>
    <w:rsid w:val="006A7F09"/>
    <w:rsid w:val="006F12D9"/>
    <w:rsid w:val="0071486C"/>
    <w:rsid w:val="00757CAF"/>
    <w:rsid w:val="00774B1E"/>
    <w:rsid w:val="00827D46"/>
    <w:rsid w:val="008427E4"/>
    <w:rsid w:val="00883C8E"/>
    <w:rsid w:val="00894637"/>
    <w:rsid w:val="008D63FF"/>
    <w:rsid w:val="00904649"/>
    <w:rsid w:val="00921991"/>
    <w:rsid w:val="00A07C76"/>
    <w:rsid w:val="00A659E0"/>
    <w:rsid w:val="00AA7507"/>
    <w:rsid w:val="00AC5910"/>
    <w:rsid w:val="00B53CD4"/>
    <w:rsid w:val="00B7182D"/>
    <w:rsid w:val="00B7222D"/>
    <w:rsid w:val="00BA515F"/>
    <w:rsid w:val="00C1255B"/>
    <w:rsid w:val="00C43C65"/>
    <w:rsid w:val="00C92D90"/>
    <w:rsid w:val="00CC0B82"/>
    <w:rsid w:val="00CF72A5"/>
    <w:rsid w:val="00D223AE"/>
    <w:rsid w:val="00DF502D"/>
    <w:rsid w:val="00E3448D"/>
    <w:rsid w:val="00E44E81"/>
    <w:rsid w:val="00E9331B"/>
    <w:rsid w:val="00EB0170"/>
    <w:rsid w:val="00EF6695"/>
    <w:rsid w:val="00EF67EF"/>
    <w:rsid w:val="00F05AD6"/>
    <w:rsid w:val="00F1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530AC-9612-4E4D-8C7A-334B9884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C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67EF"/>
    <w:pPr>
      <w:ind w:left="720"/>
      <w:contextualSpacing/>
    </w:pPr>
  </w:style>
  <w:style w:type="paragraph" w:styleId="a7">
    <w:name w:val="No Spacing"/>
    <w:uiPriority w:val="1"/>
    <w:qFormat/>
    <w:rsid w:val="006F12D9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B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6023"/>
  </w:style>
  <w:style w:type="paragraph" w:styleId="aa">
    <w:name w:val="footer"/>
    <w:basedOn w:val="a"/>
    <w:link w:val="ab"/>
    <w:uiPriority w:val="99"/>
    <w:unhideWhenUsed/>
    <w:rsid w:val="005B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6023"/>
  </w:style>
  <w:style w:type="character" w:styleId="ac">
    <w:name w:val="Hyperlink"/>
    <w:basedOn w:val="a0"/>
    <w:uiPriority w:val="99"/>
    <w:unhideWhenUsed/>
    <w:rsid w:val="002B7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4DBF-CD5E-483C-A68B-34FD5C81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Васюринского СП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Zurieta</cp:lastModifiedBy>
  <cp:revision>6</cp:revision>
  <cp:lastPrinted>2022-04-26T14:09:00Z</cp:lastPrinted>
  <dcterms:created xsi:type="dcterms:W3CDTF">2021-03-31T09:55:00Z</dcterms:created>
  <dcterms:modified xsi:type="dcterms:W3CDTF">2022-04-26T14:11:00Z</dcterms:modified>
</cp:coreProperties>
</file>