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9F" w:rsidRPr="0009489F" w:rsidRDefault="0009489F" w:rsidP="0009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9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489F" w:rsidRPr="0009489F" w:rsidRDefault="0009489F" w:rsidP="0009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9F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09489F" w:rsidRPr="0009489F" w:rsidRDefault="0009489F" w:rsidP="0009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9F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09489F" w:rsidRPr="0009489F" w:rsidRDefault="0009489F" w:rsidP="0009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89F" w:rsidRPr="0009489F" w:rsidRDefault="0009489F" w:rsidP="0009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9F">
        <w:rPr>
          <w:rFonts w:ascii="Times New Roman" w:hAnsi="Times New Roman" w:cs="Times New Roman"/>
          <w:sz w:val="28"/>
          <w:szCs w:val="28"/>
        </w:rPr>
        <w:t xml:space="preserve">от 01.02.2010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30</w:t>
      </w:r>
    </w:p>
    <w:p w:rsidR="0009489F" w:rsidRPr="0009489F" w:rsidRDefault="0009489F" w:rsidP="0009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9F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F03A76" w:rsidRDefault="00F03A76" w:rsidP="006F0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CE" w:rsidRDefault="006F00CE" w:rsidP="006F0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CE" w:rsidRDefault="006F00CE" w:rsidP="006F0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236" w:rsidRDefault="00F17236" w:rsidP="006F0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CE" w:rsidRDefault="006F00CE" w:rsidP="006F0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CE" w:rsidRPr="006F00CE" w:rsidRDefault="006F00CE" w:rsidP="006F0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F00CE">
        <w:rPr>
          <w:rFonts w:ascii="Times New Roman" w:hAnsi="Times New Roman" w:cs="Times New Roman"/>
          <w:b/>
          <w:sz w:val="28"/>
          <w:szCs w:val="28"/>
        </w:rPr>
        <w:t xml:space="preserve">    О принятии </w:t>
      </w:r>
      <w:proofErr w:type="spellStart"/>
      <w:r w:rsidRPr="006F00CE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6F00CE">
        <w:rPr>
          <w:rFonts w:ascii="Times New Roman" w:hAnsi="Times New Roman" w:cs="Times New Roman"/>
          <w:b/>
          <w:sz w:val="28"/>
          <w:szCs w:val="28"/>
        </w:rPr>
        <w:t xml:space="preserve">  мероприятий </w:t>
      </w:r>
      <w:proofErr w:type="gramStart"/>
      <w:r w:rsidRPr="006F00C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F00CE" w:rsidRDefault="006F00CE" w:rsidP="006F0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0CE">
        <w:rPr>
          <w:rFonts w:ascii="Times New Roman" w:hAnsi="Times New Roman" w:cs="Times New Roman"/>
          <w:b/>
          <w:sz w:val="28"/>
          <w:szCs w:val="28"/>
        </w:rPr>
        <w:t xml:space="preserve">            территории  Васюринского сельского поселения на 2010 год</w:t>
      </w:r>
    </w:p>
    <w:p w:rsidR="006F00CE" w:rsidRDefault="006F00CE" w:rsidP="006F0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CE" w:rsidRDefault="006F00CE" w:rsidP="006F0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CE" w:rsidRDefault="006F00CE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ожиданием резкого повышения температуры  наружного  воздуха и угрозой  подтопления населения и животноводческих ферм на территории Васюринского сельского поселения с 29.01.2010 по 05.02.2010 года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F00CE" w:rsidRDefault="006F00CE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1.Заместителю главы администрации  Васюринского сельского поселения, 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Сергиенко А.п.:</w:t>
      </w:r>
    </w:p>
    <w:p w:rsidR="006F00CE" w:rsidRDefault="006F00CE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1.1.Провести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администрации Васюринского сельского поселения 29.01.2010 года, на которой рассмотреть вопрос оповещения населения и при необходимости эвакуации из зоны возможного затопления.</w:t>
      </w:r>
    </w:p>
    <w:p w:rsidR="006F00CE" w:rsidRDefault="006F00CE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1.2.В срок до 01.02.2010 года</w:t>
      </w:r>
      <w:r w:rsidR="00BB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 совместно с представителем ОАО «Племзавод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им.В.И.Чапаева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обследование состояния ГТС на предмет готовности  безаварийного пропуска паводковых вод. О результатах </w:t>
      </w:r>
      <w:r w:rsidR="00BB09F4">
        <w:rPr>
          <w:rFonts w:ascii="Times New Roman" w:hAnsi="Times New Roman" w:cs="Times New Roman"/>
          <w:sz w:val="28"/>
          <w:szCs w:val="28"/>
        </w:rPr>
        <w:t xml:space="preserve"> проверки доложить письменно председателю </w:t>
      </w:r>
      <w:proofErr w:type="spellStart"/>
      <w:r w:rsidR="00BB09F4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BB09F4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Динской район Лукьянову Д.В.</w:t>
      </w:r>
    </w:p>
    <w:p w:rsidR="00BB09F4" w:rsidRDefault="00BB09F4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1.3.В срок до 01.02.2010 года уточнить состав сил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привлекаемых на выполнение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спасательно-востановительных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при  необходимости организовать работу  по проверке их готовности к </w:t>
      </w:r>
      <w:r w:rsidR="00C06999">
        <w:rPr>
          <w:rFonts w:ascii="Times New Roman" w:hAnsi="Times New Roman" w:cs="Times New Roman"/>
          <w:sz w:val="28"/>
          <w:szCs w:val="28"/>
        </w:rPr>
        <w:t>действиям по предназначению (</w:t>
      </w:r>
      <w:proofErr w:type="spellStart"/>
      <w:r w:rsidR="00C06999">
        <w:rPr>
          <w:rFonts w:ascii="Times New Roman" w:hAnsi="Times New Roman" w:cs="Times New Roman"/>
          <w:sz w:val="28"/>
          <w:szCs w:val="28"/>
        </w:rPr>
        <w:t>Нехаев</w:t>
      </w:r>
      <w:proofErr w:type="spellEnd"/>
      <w:r w:rsidR="00C06999">
        <w:rPr>
          <w:rFonts w:ascii="Times New Roman" w:hAnsi="Times New Roman" w:cs="Times New Roman"/>
          <w:sz w:val="28"/>
          <w:szCs w:val="28"/>
        </w:rPr>
        <w:t xml:space="preserve"> А.В., Гусев И.В.).</w:t>
      </w:r>
    </w:p>
    <w:p w:rsidR="00C06999" w:rsidRDefault="00C06999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2.Рекомендовать генеральному директору ОАО «Племзавод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им.В.И.Чапаева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Г.П.) оборудовать  посты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уровнем воды в водоемах реки Кочеты -1 и осуществлять круглосуточный контроль за его уровнем.</w:t>
      </w:r>
    </w:p>
    <w:p w:rsidR="00C06999" w:rsidRDefault="00C06999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3.Обязать арендующих водные объекты, расположенные на  территории Васюринского сельского поселения Филиппову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B44">
        <w:rPr>
          <w:rFonts w:ascii="Times New Roman" w:hAnsi="Times New Roman" w:cs="Times New Roman"/>
          <w:sz w:val="28"/>
          <w:szCs w:val="28"/>
        </w:rPr>
        <w:t xml:space="preserve"> Б.Е., </w:t>
      </w:r>
      <w:proofErr w:type="spellStart"/>
      <w:r w:rsidR="00126B44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="00126B44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126B44">
        <w:rPr>
          <w:rFonts w:ascii="Times New Roman" w:hAnsi="Times New Roman" w:cs="Times New Roman"/>
          <w:sz w:val="28"/>
          <w:szCs w:val="28"/>
        </w:rPr>
        <w:t>Кибалко</w:t>
      </w:r>
      <w:proofErr w:type="spellEnd"/>
      <w:r w:rsidR="00126B44">
        <w:rPr>
          <w:rFonts w:ascii="Times New Roman" w:hAnsi="Times New Roman" w:cs="Times New Roman"/>
          <w:sz w:val="28"/>
          <w:szCs w:val="28"/>
        </w:rPr>
        <w:t xml:space="preserve"> А., Зеленко Н.И. организовать проведение основных </w:t>
      </w:r>
      <w:proofErr w:type="spellStart"/>
      <w:r w:rsidR="00126B44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126B4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Start"/>
      <w:r w:rsidR="00126B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26B44" w:rsidRDefault="00126B44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обеспечению функционирования системы непрерывного наблюдения за состоянием гидротехнических  сооружений  и уровня воды;</w:t>
      </w:r>
    </w:p>
    <w:p w:rsidR="00126B44" w:rsidRDefault="00126B44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расчистку русел рек, проведение берегоукрепительных работ, расчистку от береговой растительности.</w:t>
      </w:r>
    </w:p>
    <w:p w:rsidR="00126B44" w:rsidRDefault="00126B44" w:rsidP="0012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4.Рекомендовать  директору МУП «Родник» (Гусев И.В.) обеспечить      готовность специальной техники и транспорта  необходимого для выполнения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26B44" w:rsidRDefault="00126B44" w:rsidP="0012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5.Начальнику административно-хозяйственного отдела администрации Васюринского сельского поселения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Приходченко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П.С.) ежедневно в 9.00 ч с 29.01.2010 года (до особого указания) представлять информацию дежурному по администрации муниципального образования Динской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тел. 6-12-51) и в отдел ТЕК и жилищной политики муниципального образования Динской район (тел. 6-26-44) водной обстановке на территории Васюринского сельского поселения.</w:t>
      </w:r>
    </w:p>
    <w:p w:rsidR="00126B44" w:rsidRDefault="00126B44" w:rsidP="0012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proofErr w:type="gramStart"/>
      <w:r w:rsidR="00F172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723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Васюринского сельского поселения Сергиенко А.П.</w:t>
      </w:r>
    </w:p>
    <w:p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7.Постановление вступает в силу с момента подписания.</w:t>
      </w:r>
    </w:p>
    <w:p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F17236" w:rsidRPr="006F00CE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sectPr w:rsidR="00F17236" w:rsidRPr="006F00CE" w:rsidSect="00F0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0CE"/>
    <w:rsid w:val="0009489F"/>
    <w:rsid w:val="00126B44"/>
    <w:rsid w:val="006F00CE"/>
    <w:rsid w:val="00BB09F4"/>
    <w:rsid w:val="00C06999"/>
    <w:rsid w:val="00F03A76"/>
    <w:rsid w:val="00F1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Васюринская администрация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cp:lastPrinted>2010-01-29T13:44:00Z</cp:lastPrinted>
  <dcterms:created xsi:type="dcterms:W3CDTF">2010-01-29T12:58:00Z</dcterms:created>
  <dcterms:modified xsi:type="dcterms:W3CDTF">2010-02-02T06:19:00Z</dcterms:modified>
</cp:coreProperties>
</file>