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17478A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03.04.2018</w:t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№   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47E5">
        <w:rPr>
          <w:rFonts w:ascii="Times New Roman" w:hAnsi="Times New Roman" w:cs="Times New Roman"/>
          <w:b/>
          <w:sz w:val="28"/>
          <w:szCs w:val="28"/>
        </w:rPr>
        <w:t>мерах по обе</w:t>
      </w:r>
      <w:r w:rsidR="00730E37">
        <w:rPr>
          <w:rFonts w:ascii="Times New Roman" w:hAnsi="Times New Roman" w:cs="Times New Roman"/>
          <w:b/>
          <w:sz w:val="28"/>
          <w:szCs w:val="28"/>
        </w:rPr>
        <w:t>спечению пожарной безопасности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AF1FFB">
        <w:rPr>
          <w:rFonts w:ascii="Times New Roman" w:hAnsi="Times New Roman" w:cs="Times New Roman"/>
          <w:b/>
          <w:sz w:val="28"/>
          <w:szCs w:val="28"/>
        </w:rPr>
        <w:t>Васюринского</w:t>
      </w:r>
      <w:proofErr w:type="spellEnd"/>
      <w:r w:rsidR="00AF1F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30E37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="00730E3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0736B" w:rsidRDefault="00E0736B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весенне-летний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>
        <w:rPr>
          <w:rFonts w:ascii="Times New Roman" w:hAnsi="Times New Roman" w:cs="Times New Roman"/>
          <w:b/>
          <w:sz w:val="28"/>
          <w:szCs w:val="28"/>
        </w:rPr>
        <w:t>период 201</w:t>
      </w:r>
      <w:r w:rsidR="00861E8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3E113D" w:rsidP="007F0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919">
        <w:rPr>
          <w:rFonts w:ascii="Times New Roman" w:hAnsi="Times New Roman" w:cs="Times New Roman"/>
          <w:sz w:val="28"/>
          <w:szCs w:val="28"/>
        </w:rPr>
        <w:t xml:space="preserve">В </w:t>
      </w:r>
      <w:r w:rsidR="00D508BA">
        <w:rPr>
          <w:rFonts w:ascii="Times New Roman" w:hAnsi="Times New Roman" w:cs="Times New Roman"/>
          <w:sz w:val="28"/>
          <w:szCs w:val="28"/>
        </w:rPr>
        <w:t xml:space="preserve">связи повышением </w:t>
      </w:r>
      <w:r w:rsidR="00AF1FFB">
        <w:rPr>
          <w:rFonts w:ascii="Times New Roman" w:hAnsi="Times New Roman" w:cs="Times New Roman"/>
          <w:sz w:val="28"/>
          <w:szCs w:val="28"/>
        </w:rPr>
        <w:t>температур</w:t>
      </w:r>
      <w:r w:rsidR="00D508BA">
        <w:rPr>
          <w:rFonts w:ascii="Times New Roman" w:hAnsi="Times New Roman" w:cs="Times New Roman"/>
          <w:sz w:val="28"/>
          <w:szCs w:val="28"/>
        </w:rPr>
        <w:t>ы</w:t>
      </w:r>
      <w:r w:rsidR="00AF1FFB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15BE8">
        <w:rPr>
          <w:rFonts w:ascii="Times New Roman" w:hAnsi="Times New Roman" w:cs="Times New Roman"/>
          <w:sz w:val="28"/>
          <w:szCs w:val="28"/>
        </w:rPr>
        <w:t xml:space="preserve"> и </w:t>
      </w:r>
      <w:r w:rsidR="00D508BA">
        <w:rPr>
          <w:rFonts w:ascii="Times New Roman" w:hAnsi="Times New Roman" w:cs="Times New Roman"/>
          <w:sz w:val="28"/>
          <w:szCs w:val="28"/>
        </w:rPr>
        <w:t xml:space="preserve">ожидаемым сокращением </w:t>
      </w:r>
      <w:r w:rsidR="00415BE8">
        <w:rPr>
          <w:rFonts w:ascii="Times New Roman" w:hAnsi="Times New Roman" w:cs="Times New Roman"/>
          <w:sz w:val="28"/>
          <w:szCs w:val="28"/>
        </w:rPr>
        <w:t>осад</w:t>
      </w:r>
      <w:r w:rsidR="007F0B0A">
        <w:rPr>
          <w:rFonts w:ascii="Times New Roman" w:hAnsi="Times New Roman" w:cs="Times New Roman"/>
          <w:sz w:val="28"/>
          <w:szCs w:val="28"/>
        </w:rPr>
        <w:t>ков в весенне-летний период 201</w:t>
      </w:r>
      <w:r w:rsidR="00730E37">
        <w:rPr>
          <w:rFonts w:ascii="Times New Roman" w:hAnsi="Times New Roman" w:cs="Times New Roman"/>
          <w:sz w:val="28"/>
          <w:szCs w:val="28"/>
        </w:rPr>
        <w:t>8</w:t>
      </w:r>
      <w:r w:rsidR="00415B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08BA">
        <w:rPr>
          <w:rFonts w:ascii="Times New Roman" w:hAnsi="Times New Roman" w:cs="Times New Roman"/>
          <w:sz w:val="28"/>
          <w:szCs w:val="28"/>
        </w:rPr>
        <w:t xml:space="preserve">, образованием большого количества </w:t>
      </w:r>
      <w:r w:rsidR="00A327C4">
        <w:rPr>
          <w:rFonts w:ascii="Times New Roman" w:hAnsi="Times New Roman" w:cs="Times New Roman"/>
          <w:sz w:val="28"/>
          <w:szCs w:val="28"/>
        </w:rPr>
        <w:t>валежника</w:t>
      </w:r>
      <w:r w:rsidR="00D508BA">
        <w:rPr>
          <w:rFonts w:ascii="Times New Roman" w:hAnsi="Times New Roman" w:cs="Times New Roman"/>
          <w:sz w:val="28"/>
          <w:szCs w:val="28"/>
        </w:rPr>
        <w:t xml:space="preserve">, </w:t>
      </w:r>
      <w:r w:rsidR="00374A5C">
        <w:rPr>
          <w:rFonts w:ascii="Times New Roman" w:hAnsi="Times New Roman" w:cs="Times New Roman"/>
          <w:sz w:val="28"/>
          <w:szCs w:val="28"/>
        </w:rPr>
        <w:t>и сухой травы,</w:t>
      </w:r>
      <w:r w:rsidR="002A0D19">
        <w:rPr>
          <w:rFonts w:ascii="Times New Roman" w:hAnsi="Times New Roman" w:cs="Times New Roman"/>
          <w:sz w:val="28"/>
          <w:szCs w:val="28"/>
        </w:rPr>
        <w:t xml:space="preserve"> прогнозируется возникновение </w:t>
      </w:r>
      <w:r w:rsidR="008F34AC">
        <w:rPr>
          <w:rFonts w:ascii="Times New Roman" w:hAnsi="Times New Roman" w:cs="Times New Roman"/>
          <w:sz w:val="28"/>
          <w:szCs w:val="28"/>
        </w:rPr>
        <w:t>происшествий, связанных с увеличением количества пожаров.</w:t>
      </w:r>
    </w:p>
    <w:p w:rsidR="00B065B1" w:rsidRDefault="008F34AC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пожары обусловлены человеческим фактором. Основной причиной пожаров является неосторожное обращение с огнем при разжигании костров, курении, использовании легковоспламеняющихся жидкостей, применение пиротехнических средств.</w:t>
      </w:r>
    </w:p>
    <w:p w:rsidR="008F34AC" w:rsidRDefault="008F34AC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опасность влечет возгорание расположенных на территории поселения</w:t>
      </w:r>
      <w:r w:rsidR="00285253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твердых бытовых отходов, сжигани</w:t>
      </w:r>
      <w:r w:rsidR="00B065B1">
        <w:rPr>
          <w:rFonts w:ascii="Times New Roman" w:hAnsi="Times New Roman" w:cs="Times New Roman"/>
          <w:sz w:val="28"/>
          <w:szCs w:val="28"/>
        </w:rPr>
        <w:t>е</w:t>
      </w:r>
      <w:r w:rsidR="00285253">
        <w:rPr>
          <w:rFonts w:ascii="Times New Roman" w:hAnsi="Times New Roman" w:cs="Times New Roman"/>
          <w:sz w:val="28"/>
          <w:szCs w:val="28"/>
        </w:rPr>
        <w:t xml:space="preserve"> гражданами бытового мусора в неустановленных местах, а также возгорание сухой травы, камыша и стерни в период проведения уборочных сельскохозяйственных работ.</w:t>
      </w:r>
    </w:p>
    <w:p w:rsidR="00A327C4" w:rsidRDefault="00285253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№ 69-ФЗ </w:t>
      </w:r>
      <w:r w:rsidR="00DE451F">
        <w:rPr>
          <w:rFonts w:ascii="Times New Roman" w:hAnsi="Times New Roman" w:cs="Times New Roman"/>
          <w:sz w:val="28"/>
          <w:szCs w:val="28"/>
        </w:rPr>
        <w:t>«О пожарной безопасности» от 21 декабря 1994</w:t>
      </w:r>
      <w:r>
        <w:rPr>
          <w:rFonts w:ascii="Times New Roman" w:hAnsi="Times New Roman" w:cs="Times New Roman"/>
          <w:sz w:val="28"/>
          <w:szCs w:val="28"/>
        </w:rPr>
        <w:t>, Закона Краснодарского края № 250-КЗ «О пожарной безопасности в Краснодарском крае» от 31</w:t>
      </w:r>
      <w:r w:rsidR="00DE451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2000</w:t>
      </w:r>
      <w:r w:rsidR="00F40E33">
        <w:rPr>
          <w:rFonts w:ascii="Times New Roman" w:hAnsi="Times New Roman" w:cs="Times New Roman"/>
          <w:sz w:val="28"/>
          <w:szCs w:val="28"/>
        </w:rPr>
        <w:t xml:space="preserve">, </w:t>
      </w:r>
      <w:r w:rsidR="00B05219">
        <w:rPr>
          <w:rFonts w:ascii="Times New Roman" w:hAnsi="Times New Roman" w:cs="Times New Roman"/>
          <w:sz w:val="28"/>
          <w:szCs w:val="28"/>
        </w:rPr>
        <w:t>р</w:t>
      </w:r>
      <w:r w:rsidR="00F40E33">
        <w:rPr>
          <w:rFonts w:ascii="Times New Roman" w:hAnsi="Times New Roman" w:cs="Times New Roman"/>
          <w:sz w:val="28"/>
          <w:szCs w:val="28"/>
        </w:rPr>
        <w:t>ешения  комиссии по предупреждению и ликвидации чрезвычайных ситуаций и обеспечению пожарной безопасности администрации</w:t>
      </w:r>
      <w:r w:rsidR="006B0B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0E33">
        <w:rPr>
          <w:rFonts w:ascii="Times New Roman" w:hAnsi="Times New Roman" w:cs="Times New Roman"/>
          <w:sz w:val="28"/>
          <w:szCs w:val="28"/>
        </w:rPr>
        <w:t xml:space="preserve"> Динской район </w:t>
      </w:r>
      <w:r w:rsidR="006B0BB5">
        <w:rPr>
          <w:rFonts w:ascii="Times New Roman" w:hAnsi="Times New Roman" w:cs="Times New Roman"/>
          <w:sz w:val="28"/>
          <w:szCs w:val="28"/>
        </w:rPr>
        <w:t xml:space="preserve">№ </w:t>
      </w:r>
      <w:r w:rsidR="00B54F32">
        <w:rPr>
          <w:rFonts w:ascii="Times New Roman" w:hAnsi="Times New Roman" w:cs="Times New Roman"/>
          <w:sz w:val="28"/>
          <w:szCs w:val="28"/>
        </w:rPr>
        <w:t>4</w:t>
      </w:r>
      <w:r w:rsidR="006B0BB5">
        <w:rPr>
          <w:rFonts w:ascii="Times New Roman" w:hAnsi="Times New Roman" w:cs="Times New Roman"/>
          <w:sz w:val="28"/>
          <w:szCs w:val="28"/>
        </w:rPr>
        <w:t xml:space="preserve"> от </w:t>
      </w:r>
      <w:r w:rsidR="00B54F32">
        <w:rPr>
          <w:rFonts w:ascii="Times New Roman" w:hAnsi="Times New Roman" w:cs="Times New Roman"/>
          <w:sz w:val="28"/>
          <w:szCs w:val="28"/>
        </w:rPr>
        <w:t>1</w:t>
      </w:r>
      <w:r w:rsidR="00374A5C">
        <w:rPr>
          <w:rFonts w:ascii="Times New Roman" w:hAnsi="Times New Roman" w:cs="Times New Roman"/>
          <w:sz w:val="28"/>
          <w:szCs w:val="28"/>
        </w:rPr>
        <w:t>5</w:t>
      </w:r>
      <w:r w:rsidR="006B0BB5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B54F32">
        <w:rPr>
          <w:rFonts w:ascii="Times New Roman" w:hAnsi="Times New Roman" w:cs="Times New Roman"/>
          <w:sz w:val="28"/>
          <w:szCs w:val="28"/>
        </w:rPr>
        <w:t>8</w:t>
      </w:r>
      <w:r w:rsidR="006B0BB5">
        <w:rPr>
          <w:rFonts w:ascii="Times New Roman" w:hAnsi="Times New Roman" w:cs="Times New Roman"/>
          <w:sz w:val="28"/>
          <w:szCs w:val="28"/>
        </w:rPr>
        <w:t xml:space="preserve"> «</w:t>
      </w:r>
      <w:r w:rsidR="00B54F32">
        <w:rPr>
          <w:rFonts w:ascii="Times New Roman" w:hAnsi="Times New Roman" w:cs="Times New Roman"/>
          <w:sz w:val="28"/>
          <w:szCs w:val="28"/>
        </w:rPr>
        <w:t>О подготовке территориальной подсистемы РСЧС муниципального образования Динской район к безаварийному пропуску</w:t>
      </w:r>
      <w:proofErr w:type="gramEnd"/>
      <w:r w:rsidR="00B54F32">
        <w:rPr>
          <w:rFonts w:ascii="Times New Roman" w:hAnsi="Times New Roman" w:cs="Times New Roman"/>
          <w:sz w:val="28"/>
          <w:szCs w:val="28"/>
        </w:rPr>
        <w:t xml:space="preserve"> паводковых вод в 2018 году и обеспечения первичных мер пожарной безопасности на территории муниципального образования Динской район при подготовке к весенне-летнему пожароопасному периоду 2018 года</w:t>
      </w:r>
      <w:r w:rsidR="00B05219">
        <w:rPr>
          <w:rFonts w:ascii="Times New Roman" w:hAnsi="Times New Roman" w:cs="Times New Roman"/>
          <w:sz w:val="28"/>
          <w:szCs w:val="28"/>
        </w:rPr>
        <w:t>»</w:t>
      </w:r>
      <w:r w:rsidR="00060502">
        <w:rPr>
          <w:rFonts w:ascii="Times New Roman" w:hAnsi="Times New Roman" w:cs="Times New Roman"/>
          <w:sz w:val="28"/>
          <w:szCs w:val="28"/>
        </w:rPr>
        <w:t xml:space="preserve"> и в целях предупреждения чрезвычайных ситуаций, связанных с пожарами, представляющих угрозу безопасности населения Васюринского сельского поселения, </w:t>
      </w:r>
      <w:proofErr w:type="gramStart"/>
      <w:r w:rsidR="000605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6050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327C4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1.Установить на территории Васюринского сельского поселения особый</w:t>
      </w:r>
      <w:r w:rsidR="003904EE">
        <w:rPr>
          <w:rFonts w:ascii="Times New Roman" w:hAnsi="Times New Roman" w:cs="Times New Roman"/>
          <w:sz w:val="28"/>
          <w:szCs w:val="28"/>
        </w:rPr>
        <w:t xml:space="preserve"> противопожарный режим до особого распоряжения.</w:t>
      </w:r>
    </w:p>
    <w:p w:rsidR="00A327C4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D439C">
        <w:rPr>
          <w:rFonts w:ascii="Times New Roman" w:hAnsi="Times New Roman" w:cs="Times New Roman"/>
          <w:sz w:val="28"/>
          <w:szCs w:val="28"/>
        </w:rPr>
        <w:t>Племзаводим.В.И.Чапаева</w:t>
      </w:r>
      <w:proofErr w:type="spellEnd"/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С.,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3E332C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так же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лесонасаждений</w:t>
      </w:r>
      <w:r w:rsidR="00BF6E5E">
        <w:rPr>
          <w:rFonts w:ascii="Times New Roman" w:hAnsi="Times New Roman" w:cs="Times New Roman"/>
          <w:sz w:val="28"/>
          <w:szCs w:val="28"/>
        </w:rPr>
        <w:t>,</w:t>
      </w:r>
      <w:r w:rsidR="00165BB6">
        <w:rPr>
          <w:rFonts w:ascii="Times New Roman" w:hAnsi="Times New Roman" w:cs="Times New Roman"/>
          <w:sz w:val="28"/>
          <w:szCs w:val="28"/>
        </w:rPr>
        <w:t>прилегающих к поселению, выкосу сухой травы и камыша в местах прилегания к жилым домам и другим строениям;</w:t>
      </w:r>
    </w:p>
    <w:p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Default="00C15ECF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4.7. Организовать обучение членов добровольных пожарных дружин на базе подразделений 16 ОФПС; </w:t>
      </w:r>
    </w:p>
    <w:p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4.8. О</w:t>
      </w:r>
      <w:r w:rsidR="002C27B4">
        <w:rPr>
          <w:rFonts w:ascii="Times New Roman" w:hAnsi="Times New Roman" w:cs="Times New Roman"/>
          <w:sz w:val="28"/>
          <w:szCs w:val="28"/>
        </w:rPr>
        <w:t>рганизовать и провести собрания граждан в поселении, а также обходы жилых помещений граждан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Default="0046091A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6F6C0F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Default="0046091A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4F32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54F32">
        <w:rPr>
          <w:rFonts w:ascii="Times New Roman" w:hAnsi="Times New Roman" w:cs="Times New Roman"/>
          <w:sz w:val="28"/>
          <w:szCs w:val="28"/>
        </w:rPr>
        <w:t xml:space="preserve"> В.М.</w:t>
      </w:r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r w:rsidR="00A14244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E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14244">
        <w:rPr>
          <w:rFonts w:ascii="Times New Roman" w:hAnsi="Times New Roman" w:cs="Times New Roman"/>
          <w:sz w:val="28"/>
          <w:szCs w:val="28"/>
        </w:rPr>
        <w:t>.1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Default="0046091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отделу администрации (Дзыбова З.К.) обнародовать настоящее постановление и разместить на сайте администрации.</w:t>
      </w:r>
    </w:p>
    <w:p w:rsidR="00B065B1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B2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289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B2895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   </w:t>
      </w:r>
      <w:r w:rsidR="00374A5C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374A5C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Приложение № 1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от________№__</w:t>
      </w:r>
      <w:r>
        <w:rPr>
          <w:rStyle w:val="1"/>
          <w:color w:val="000000"/>
          <w:sz w:val="24"/>
          <w:szCs w:val="24"/>
        </w:rPr>
        <w:t>____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комиссии по проверке готовности объектов противопожарной безопасности</w:t>
      </w:r>
      <w:r w:rsidR="007859F9">
        <w:rPr>
          <w:rStyle w:val="1"/>
          <w:color w:val="000000"/>
          <w:sz w:val="24"/>
          <w:szCs w:val="24"/>
        </w:rPr>
        <w:t xml:space="preserve">к весенне-летнему пожароопасному периоду </w:t>
      </w:r>
      <w:r w:rsidR="00B54F32">
        <w:rPr>
          <w:rStyle w:val="1"/>
          <w:color w:val="000000"/>
          <w:sz w:val="24"/>
          <w:szCs w:val="24"/>
        </w:rPr>
        <w:t>2018</w:t>
      </w:r>
      <w:r w:rsidR="00374A5C">
        <w:rPr>
          <w:rStyle w:val="1"/>
          <w:color w:val="000000"/>
          <w:sz w:val="24"/>
          <w:szCs w:val="24"/>
        </w:rPr>
        <w:t xml:space="preserve"> года </w:t>
      </w:r>
      <w:r w:rsidRPr="002210E6">
        <w:rPr>
          <w:rStyle w:val="1"/>
          <w:color w:val="000000"/>
          <w:sz w:val="24"/>
          <w:szCs w:val="24"/>
        </w:rPr>
        <w:t>на территории Васюринскогосельскогопоселения</w:t>
      </w:r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sz w:val="24"/>
          <w:szCs w:val="24"/>
        </w:rPr>
      </w:pPr>
    </w:p>
    <w:p w:rsidR="007859F9" w:rsidRPr="00220957" w:rsidRDefault="007859F9" w:rsidP="007859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220957" w:rsidTr="007859F9">
        <w:trPr>
          <w:trHeight w:val="556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Погосян Армен </w:t>
            </w:r>
            <w:proofErr w:type="spellStart"/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Грайрович</w:t>
            </w:r>
            <w:proofErr w:type="spellEnd"/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220957" w:rsidTr="007859F9">
        <w:trPr>
          <w:trHeight w:val="852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386" w:type="dxa"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220957" w:rsidTr="007859F9">
        <w:trPr>
          <w:trHeight w:val="548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hideMark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:rsidR="00FC3091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</w:p>
    <w:p w:rsidR="007859F9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  <w:r w:rsidRPr="002210E6">
        <w:rPr>
          <w:rStyle w:val="ac"/>
          <w:color w:val="000000"/>
          <w:sz w:val="24"/>
          <w:szCs w:val="24"/>
        </w:rPr>
        <w:t xml:space="preserve">Члены </w:t>
      </w:r>
      <w:r>
        <w:rPr>
          <w:rStyle w:val="ac"/>
          <w:color w:val="000000"/>
          <w:sz w:val="24"/>
          <w:szCs w:val="24"/>
        </w:rPr>
        <w:t xml:space="preserve">комиссии </w:t>
      </w:r>
    </w:p>
    <w:p w:rsidR="007859F9" w:rsidRPr="002210E6" w:rsidRDefault="007859F9" w:rsidP="007859F9">
      <w:pPr>
        <w:pStyle w:val="1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16 ОГПС ПЧ-149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Петелько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пункта полиции ст. Васюринская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Директор МУП «Родник»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Матрохин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Атаман Васюринского </w:t>
            </w:r>
            <w:proofErr w:type="gramStart"/>
            <w:r w:rsidRPr="002210E6">
              <w:rPr>
                <w:color w:val="000000"/>
                <w:sz w:val="24"/>
                <w:szCs w:val="24"/>
              </w:rPr>
              <w:t>КО</w:t>
            </w:r>
            <w:proofErr w:type="gramEnd"/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  <w:p w:rsidR="007859F9" w:rsidRPr="002210E6" w:rsidRDefault="007859F9" w:rsidP="00980FB9">
            <w:pPr>
              <w:pStyle w:val="a9"/>
              <w:spacing w:line="23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</w:t>
            </w:r>
            <w:r w:rsidR="00730E3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Генрихович</w:t>
            </w:r>
            <w:r w:rsidR="007859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2210E6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Васюринского сельского поселения</w:t>
            </w:r>
          </w:p>
        </w:tc>
      </w:tr>
    </w:tbl>
    <w:p w:rsidR="007859F9" w:rsidRPr="002210E6" w:rsidRDefault="007859F9" w:rsidP="007859F9">
      <w:pPr>
        <w:rPr>
          <w:rFonts w:ascii="Times New Roman" w:hAnsi="Times New Roman" w:cs="Times New Roman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374A5C" w:rsidRDefault="00374A5C" w:rsidP="00374A5C">
      <w:pPr>
        <w:pStyle w:val="ae"/>
        <w:shd w:val="clear" w:color="auto" w:fill="auto"/>
        <w:spacing w:line="230" w:lineRule="exact"/>
        <w:rPr>
          <w:sz w:val="24"/>
          <w:szCs w:val="24"/>
        </w:rPr>
      </w:pPr>
      <w:r w:rsidRPr="007859F9">
        <w:rPr>
          <w:sz w:val="24"/>
          <w:szCs w:val="24"/>
        </w:rPr>
        <w:t xml:space="preserve">Специалистадминистрации </w:t>
      </w:r>
    </w:p>
    <w:p w:rsidR="00D42F03" w:rsidRPr="002210E6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  <w:proofErr w:type="spellStart"/>
      <w:r w:rsidRPr="007859F9">
        <w:rPr>
          <w:sz w:val="24"/>
          <w:szCs w:val="24"/>
        </w:rPr>
        <w:t>Васюринского</w:t>
      </w:r>
      <w:proofErr w:type="spellEnd"/>
      <w:r w:rsidRPr="007859F9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                            </w:t>
      </w:r>
      <w:r w:rsidR="00B54F3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В.</w:t>
      </w:r>
      <w:r w:rsidR="00B54F32">
        <w:rPr>
          <w:sz w:val="24"/>
          <w:szCs w:val="24"/>
        </w:rPr>
        <w:t xml:space="preserve">В. </w:t>
      </w:r>
      <w:proofErr w:type="spellStart"/>
      <w:r w:rsidR="00B54F32">
        <w:rPr>
          <w:sz w:val="24"/>
          <w:szCs w:val="24"/>
        </w:rPr>
        <w:t>Сюйналиева</w:t>
      </w:r>
      <w:proofErr w:type="spellEnd"/>
    </w:p>
    <w:sectPr w:rsidR="00D42F03" w:rsidRPr="002210E6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45522"/>
    <w:rsid w:val="00057AA6"/>
    <w:rsid w:val="00060502"/>
    <w:rsid w:val="00060713"/>
    <w:rsid w:val="00085389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7478A"/>
    <w:rsid w:val="00187119"/>
    <w:rsid w:val="001F0774"/>
    <w:rsid w:val="00205580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43F3"/>
    <w:rsid w:val="00345E2A"/>
    <w:rsid w:val="00356AF9"/>
    <w:rsid w:val="0036434B"/>
    <w:rsid w:val="00374A5C"/>
    <w:rsid w:val="003904EE"/>
    <w:rsid w:val="003D6F61"/>
    <w:rsid w:val="003E113D"/>
    <w:rsid w:val="003E332C"/>
    <w:rsid w:val="003E3739"/>
    <w:rsid w:val="003E3FD8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B0BB5"/>
    <w:rsid w:val="006B1484"/>
    <w:rsid w:val="006B7D67"/>
    <w:rsid w:val="006E01A4"/>
    <w:rsid w:val="006F6C0F"/>
    <w:rsid w:val="00727067"/>
    <w:rsid w:val="00730E37"/>
    <w:rsid w:val="007859F9"/>
    <w:rsid w:val="007B0B9B"/>
    <w:rsid w:val="007B418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327C4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7679-F1CF-43EF-B73C-514DFB7A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2018-04-09T07:23:00Z</cp:lastPrinted>
  <dcterms:created xsi:type="dcterms:W3CDTF">2015-03-31T12:52:00Z</dcterms:created>
  <dcterms:modified xsi:type="dcterms:W3CDTF">2018-04-11T04:54:00Z</dcterms:modified>
</cp:coreProperties>
</file>