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B1" w:rsidRDefault="00703AB1" w:rsidP="00703AB1">
      <w:pPr>
        <w:shd w:val="clear" w:color="auto" w:fill="FFFFFF"/>
        <w:spacing w:line="322" w:lineRule="exact"/>
        <w:rPr>
          <w:sz w:val="28"/>
          <w:szCs w:val="28"/>
        </w:rPr>
      </w:pPr>
    </w:p>
    <w:p w:rsidR="00703AB1" w:rsidRDefault="00703AB1" w:rsidP="00541F3E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p w:rsidR="00703AB1" w:rsidRDefault="00703AB1" w:rsidP="00541F3E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p w:rsidR="00703AB1" w:rsidRDefault="00703AB1" w:rsidP="00703AB1">
      <w:pPr>
        <w:jc w:val="center"/>
      </w:pPr>
      <w:r>
        <w:rPr>
          <w:noProof/>
        </w:rPr>
        <w:drawing>
          <wp:inline distT="0" distB="0" distL="0" distR="0">
            <wp:extent cx="660400" cy="800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AB1" w:rsidRDefault="00703AB1" w:rsidP="00703AB1">
      <w:pPr>
        <w:shd w:val="clear" w:color="auto" w:fill="FFFFFF"/>
        <w:spacing w:line="322" w:lineRule="exact"/>
        <w:rPr>
          <w:sz w:val="28"/>
          <w:szCs w:val="28"/>
        </w:rPr>
      </w:pPr>
    </w:p>
    <w:p w:rsidR="00541F3E" w:rsidRDefault="00541F3E" w:rsidP="00541F3E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541F3E" w:rsidRDefault="00541F3E" w:rsidP="00541F3E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703AB1" w:rsidRDefault="00703AB1" w:rsidP="00541F3E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2 созыв</w:t>
      </w:r>
    </w:p>
    <w:p w:rsidR="00541F3E" w:rsidRDefault="00541F3E" w:rsidP="00541F3E">
      <w:pPr>
        <w:shd w:val="clear" w:color="auto" w:fill="FFFFFF"/>
        <w:spacing w:before="331"/>
        <w:ind w:left="106"/>
        <w:jc w:val="center"/>
        <w:rPr>
          <w:sz w:val="28"/>
          <w:szCs w:val="28"/>
        </w:rPr>
      </w:pPr>
      <w:r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541F3E" w:rsidRDefault="00192440" w:rsidP="00541F3E">
      <w:pPr>
        <w:shd w:val="clear" w:color="auto" w:fill="FFFFFF"/>
        <w:tabs>
          <w:tab w:val="left" w:pos="8774"/>
        </w:tabs>
        <w:spacing w:before="307"/>
        <w:rPr>
          <w:color w:val="000000"/>
        </w:rPr>
      </w:pPr>
      <w:r>
        <w:rPr>
          <w:color w:val="000000"/>
          <w:spacing w:val="-5"/>
        </w:rPr>
        <w:t>21 декабря</w:t>
      </w:r>
      <w:r w:rsidR="00541F3E">
        <w:rPr>
          <w:color w:val="000000"/>
          <w:spacing w:val="-5"/>
        </w:rPr>
        <w:t xml:space="preserve"> 2009 г.</w:t>
      </w:r>
      <w:r w:rsidR="00541F3E">
        <w:rPr>
          <w:color w:val="000000"/>
        </w:rPr>
        <w:t xml:space="preserve">                                                                                                     №  </w:t>
      </w:r>
      <w:r w:rsidR="005B4AD2">
        <w:rPr>
          <w:color w:val="000000"/>
        </w:rPr>
        <w:t>25</w:t>
      </w:r>
    </w:p>
    <w:p w:rsidR="00541F3E" w:rsidRDefault="00541F3E" w:rsidP="00541F3E">
      <w:pPr>
        <w:shd w:val="clear" w:color="auto" w:fill="FFFFFF"/>
        <w:ind w:left="91"/>
        <w:jc w:val="center"/>
        <w:rPr>
          <w:color w:val="000000"/>
        </w:rPr>
      </w:pPr>
      <w:r>
        <w:rPr>
          <w:color w:val="000000"/>
        </w:rPr>
        <w:t>ст. Васюринская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541F3E" w:rsidRDefault="00541F3E" w:rsidP="00541F3E">
      <w:pPr>
        <w:tabs>
          <w:tab w:val="left" w:pos="1003"/>
        </w:tabs>
        <w:jc w:val="center"/>
        <w:rPr>
          <w:b/>
          <w:sz w:val="28"/>
          <w:szCs w:val="28"/>
        </w:rPr>
      </w:pPr>
      <w:r w:rsidRPr="0007054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7054D">
        <w:rPr>
          <w:b/>
          <w:sz w:val="28"/>
          <w:szCs w:val="28"/>
        </w:rPr>
        <w:t xml:space="preserve">бюджете Васюринского сельского поселения </w:t>
      </w:r>
    </w:p>
    <w:p w:rsidR="00541F3E" w:rsidRPr="0007054D" w:rsidRDefault="00541F3E" w:rsidP="00541F3E">
      <w:pPr>
        <w:tabs>
          <w:tab w:val="left" w:pos="1003"/>
        </w:tabs>
        <w:jc w:val="center"/>
        <w:rPr>
          <w:b/>
          <w:sz w:val="28"/>
          <w:szCs w:val="28"/>
        </w:rPr>
      </w:pPr>
      <w:r w:rsidRPr="0007054D">
        <w:rPr>
          <w:b/>
          <w:sz w:val="28"/>
          <w:szCs w:val="28"/>
        </w:rPr>
        <w:t>Динского района на 20</w:t>
      </w:r>
      <w:r>
        <w:rPr>
          <w:b/>
          <w:sz w:val="28"/>
          <w:szCs w:val="28"/>
        </w:rPr>
        <w:t>10</w:t>
      </w:r>
      <w:r w:rsidRPr="0007054D">
        <w:rPr>
          <w:b/>
          <w:sz w:val="28"/>
          <w:szCs w:val="28"/>
        </w:rPr>
        <w:t xml:space="preserve"> год</w:t>
      </w:r>
    </w:p>
    <w:p w:rsidR="00541F3E" w:rsidRDefault="00541F3E" w:rsidP="00541F3E">
      <w:pPr>
        <w:tabs>
          <w:tab w:val="left" w:pos="4127"/>
        </w:tabs>
        <w:jc w:val="both"/>
        <w:rPr>
          <w:sz w:val="28"/>
          <w:szCs w:val="28"/>
        </w:rPr>
      </w:pPr>
    </w:p>
    <w:p w:rsidR="00541F3E" w:rsidRPr="00B671B9" w:rsidRDefault="00541F3E" w:rsidP="00541F3E">
      <w:pPr>
        <w:jc w:val="both"/>
        <w:rPr>
          <w:b/>
          <w:sz w:val="28"/>
          <w:szCs w:val="28"/>
        </w:rPr>
      </w:pPr>
      <w:r w:rsidRPr="000F389C">
        <w:rPr>
          <w:sz w:val="28"/>
          <w:szCs w:val="28"/>
        </w:rPr>
        <w:tab/>
      </w:r>
      <w:r w:rsidRPr="00B671B9">
        <w:rPr>
          <w:b/>
          <w:sz w:val="28"/>
          <w:szCs w:val="28"/>
        </w:rPr>
        <w:t>Статья 1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>Утвердить основные характеристики бюджета Васюринского сельского поселения на 20</w:t>
      </w:r>
      <w:r>
        <w:rPr>
          <w:sz w:val="28"/>
          <w:szCs w:val="28"/>
        </w:rPr>
        <w:t>10</w:t>
      </w:r>
      <w:r w:rsidRPr="000F389C">
        <w:rPr>
          <w:sz w:val="28"/>
          <w:szCs w:val="28"/>
        </w:rPr>
        <w:t xml:space="preserve"> год: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 xml:space="preserve">1) общий объем доходов в сумме </w:t>
      </w:r>
      <w:r>
        <w:rPr>
          <w:sz w:val="28"/>
          <w:szCs w:val="28"/>
        </w:rPr>
        <w:t>25409,2</w:t>
      </w:r>
      <w:r w:rsidRPr="000F389C">
        <w:rPr>
          <w:sz w:val="28"/>
          <w:szCs w:val="28"/>
        </w:rPr>
        <w:t xml:space="preserve"> тыс. рублей;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 xml:space="preserve">2) общий объем расходов в сумме  </w:t>
      </w:r>
      <w:r>
        <w:rPr>
          <w:sz w:val="28"/>
          <w:szCs w:val="28"/>
        </w:rPr>
        <w:t>25409,2</w:t>
      </w:r>
      <w:r w:rsidRPr="000F389C">
        <w:rPr>
          <w:sz w:val="28"/>
          <w:szCs w:val="28"/>
        </w:rPr>
        <w:t xml:space="preserve"> тыс. рублей;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>3) объем резервного фонда   администрации  Васюринского сельского поселения  в сумме  136,5 тыс. рублей;</w:t>
      </w:r>
    </w:p>
    <w:p w:rsidR="00541F3E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 xml:space="preserve">4) верхний  предел  муниципального внутреннего долга  муниципального </w:t>
      </w:r>
      <w:r>
        <w:rPr>
          <w:sz w:val="28"/>
          <w:szCs w:val="28"/>
        </w:rPr>
        <w:t>образования Васюринское сельское поселение</w:t>
      </w:r>
      <w:r w:rsidRPr="000F389C">
        <w:rPr>
          <w:sz w:val="28"/>
          <w:szCs w:val="28"/>
        </w:rPr>
        <w:t xml:space="preserve"> на 01 января 20</w:t>
      </w:r>
      <w:r>
        <w:rPr>
          <w:sz w:val="28"/>
          <w:szCs w:val="28"/>
        </w:rPr>
        <w:t>11</w:t>
      </w:r>
      <w:r w:rsidRPr="000F389C">
        <w:rPr>
          <w:sz w:val="28"/>
          <w:szCs w:val="28"/>
        </w:rPr>
        <w:t xml:space="preserve"> года в сумме 0,00 тыс. рублей, в том числе   верхний предел  долга по муниципальным гарантиям  муниципального </w:t>
      </w:r>
      <w:r>
        <w:rPr>
          <w:sz w:val="28"/>
          <w:szCs w:val="28"/>
        </w:rPr>
        <w:t>образования Васюринское сельское поселение</w:t>
      </w:r>
      <w:r w:rsidRPr="000F389C">
        <w:rPr>
          <w:sz w:val="28"/>
          <w:szCs w:val="28"/>
        </w:rPr>
        <w:t xml:space="preserve">  в сумме 0,00 тыс. рублей.</w:t>
      </w:r>
    </w:p>
    <w:p w:rsidR="00541F3E" w:rsidRDefault="00541F3E" w:rsidP="00541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дефицит бюджета поселения в сумме 0,00 тыс. руб.</w:t>
      </w:r>
    </w:p>
    <w:p w:rsidR="00541F3E" w:rsidRPr="000F389C" w:rsidRDefault="00541F3E" w:rsidP="00541F3E">
      <w:pPr>
        <w:ind w:firstLine="708"/>
        <w:jc w:val="both"/>
        <w:rPr>
          <w:sz w:val="28"/>
          <w:szCs w:val="28"/>
        </w:rPr>
      </w:pPr>
    </w:p>
    <w:p w:rsidR="00541F3E" w:rsidRPr="00B671B9" w:rsidRDefault="00541F3E" w:rsidP="00541F3E">
      <w:pPr>
        <w:jc w:val="both"/>
        <w:rPr>
          <w:b/>
          <w:sz w:val="28"/>
          <w:szCs w:val="28"/>
        </w:rPr>
      </w:pPr>
      <w:r w:rsidRPr="000F389C">
        <w:rPr>
          <w:sz w:val="28"/>
          <w:szCs w:val="28"/>
        </w:rPr>
        <w:tab/>
      </w:r>
      <w:r w:rsidRPr="00B671B9">
        <w:rPr>
          <w:b/>
          <w:sz w:val="28"/>
          <w:szCs w:val="28"/>
        </w:rPr>
        <w:t>Статья 2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</w:t>
      </w:r>
      <w:r w:rsidRPr="000F389C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</w:t>
      </w:r>
      <w:r w:rsidRPr="000F389C">
        <w:rPr>
          <w:sz w:val="28"/>
          <w:szCs w:val="28"/>
        </w:rPr>
        <w:t xml:space="preserve"> перечень </w:t>
      </w:r>
      <w:r>
        <w:rPr>
          <w:sz w:val="28"/>
          <w:szCs w:val="28"/>
        </w:rPr>
        <w:t xml:space="preserve">главных </w:t>
      </w:r>
      <w:r w:rsidRPr="000F389C">
        <w:rPr>
          <w:sz w:val="28"/>
          <w:szCs w:val="28"/>
        </w:rPr>
        <w:t xml:space="preserve">администраторов доходов бюджета поселения и источников финансирования дефицита </w:t>
      </w:r>
      <w:r>
        <w:rPr>
          <w:sz w:val="28"/>
          <w:szCs w:val="28"/>
        </w:rPr>
        <w:t>–</w:t>
      </w:r>
      <w:r w:rsidRPr="000F389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поселения – органов местного самоуправления Васюринского сельского поселения согласно приложения 1 к настоящему решению.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   Утвердить</w:t>
      </w:r>
      <w:r w:rsidRPr="000F389C">
        <w:rPr>
          <w:sz w:val="28"/>
          <w:szCs w:val="28"/>
        </w:rPr>
        <w:t xml:space="preserve"> перечень</w:t>
      </w:r>
      <w:r>
        <w:rPr>
          <w:sz w:val="28"/>
          <w:szCs w:val="28"/>
        </w:rPr>
        <w:t xml:space="preserve"> кодов подвидов по видам доходов, главными администраторами которых являются органы местного самоуправления Васюринского сельского поселения согласно приложению  2 к настоящему решению.</w:t>
      </w:r>
    </w:p>
    <w:p w:rsidR="00541F3E" w:rsidRPr="00E526BC" w:rsidRDefault="00541F3E" w:rsidP="00541F3E">
      <w:pPr>
        <w:rPr>
          <w:b/>
          <w:sz w:val="28"/>
          <w:szCs w:val="28"/>
        </w:rPr>
      </w:pPr>
      <w:r w:rsidRPr="000F389C">
        <w:rPr>
          <w:sz w:val="28"/>
          <w:szCs w:val="28"/>
        </w:rPr>
        <w:tab/>
      </w:r>
      <w:r w:rsidRPr="00E526BC">
        <w:rPr>
          <w:b/>
          <w:sz w:val="28"/>
          <w:szCs w:val="28"/>
        </w:rPr>
        <w:t>Статья 3</w:t>
      </w:r>
    </w:p>
    <w:p w:rsidR="00541F3E" w:rsidRDefault="00541F3E" w:rsidP="00541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Установить, что доходы бюджета поселения, поступающие в 2010году, формируются за счет федеральных и региональных и местных налогов, сборов, налогов, предусмотренных специальными налоговыми режимами, неналоговых </w:t>
      </w:r>
      <w:r>
        <w:rPr>
          <w:sz w:val="28"/>
          <w:szCs w:val="28"/>
        </w:rPr>
        <w:lastRenderedPageBreak/>
        <w:t>доходов в соответствии с нормативами, установленными Бюджетным кодексом Российской Федерации, Федеральным законом «О федеральном бюджете на 2009 год и плановый период 2010 и 2011 годов», Законом Краснодарского края от 04 февраля 2002 года№ 437-КЗ «О бюджетном процессе в Краснодарском крае», Законом Краснодарского края «О краевом бюджете на 2009 год и на плановый период 2010 и 2011 годов», а также пеней и штрафов по ним и безвозмездных поступлений.</w:t>
      </w:r>
    </w:p>
    <w:p w:rsidR="00541F3E" w:rsidRPr="000F389C" w:rsidRDefault="00541F3E" w:rsidP="00541F3E">
      <w:pPr>
        <w:rPr>
          <w:sz w:val="28"/>
          <w:szCs w:val="28"/>
        </w:rPr>
      </w:pPr>
    </w:p>
    <w:p w:rsidR="00541F3E" w:rsidRPr="00E526BC" w:rsidRDefault="00541F3E" w:rsidP="00541F3E">
      <w:pPr>
        <w:rPr>
          <w:b/>
          <w:sz w:val="28"/>
          <w:szCs w:val="28"/>
        </w:rPr>
      </w:pPr>
      <w:r w:rsidRPr="000F389C">
        <w:rPr>
          <w:sz w:val="28"/>
          <w:szCs w:val="28"/>
        </w:rPr>
        <w:tab/>
      </w:r>
      <w:r w:rsidRPr="00E526BC">
        <w:rPr>
          <w:b/>
          <w:sz w:val="28"/>
          <w:szCs w:val="28"/>
        </w:rPr>
        <w:t>Статья 4</w:t>
      </w:r>
    </w:p>
    <w:p w:rsidR="00541F3E" w:rsidRDefault="00541F3E" w:rsidP="00541F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доходов бюджета Васюринского сельского поселения по кодам видов (подвидов) классификации доходов бюджетов на 2010 год согласно приложения 3 к настоящему решению.</w:t>
      </w:r>
    </w:p>
    <w:p w:rsidR="00541F3E" w:rsidRPr="000F389C" w:rsidRDefault="00541F3E" w:rsidP="00541F3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в составе доходов бюджета Васюринского сельского поселения безвозмездные поступления из бюджета муниципального района  согласно приложения 4 к настоящему решению.</w:t>
      </w:r>
    </w:p>
    <w:p w:rsidR="00541F3E" w:rsidRPr="000F389C" w:rsidRDefault="00541F3E" w:rsidP="00541F3E">
      <w:pPr>
        <w:rPr>
          <w:sz w:val="28"/>
          <w:szCs w:val="28"/>
        </w:rPr>
      </w:pPr>
    </w:p>
    <w:p w:rsidR="00541F3E" w:rsidRPr="00E526BC" w:rsidRDefault="00541F3E" w:rsidP="00541F3E">
      <w:pPr>
        <w:jc w:val="both"/>
        <w:rPr>
          <w:b/>
          <w:sz w:val="28"/>
          <w:szCs w:val="28"/>
        </w:rPr>
      </w:pPr>
      <w:r w:rsidRPr="000F389C">
        <w:rPr>
          <w:sz w:val="28"/>
          <w:szCs w:val="28"/>
        </w:rPr>
        <w:tab/>
      </w:r>
      <w:r w:rsidRPr="00E526BC">
        <w:rPr>
          <w:b/>
          <w:sz w:val="28"/>
          <w:szCs w:val="28"/>
        </w:rPr>
        <w:t>Статья 5</w:t>
      </w:r>
    </w:p>
    <w:p w:rsidR="00541F3E" w:rsidRPr="000F389C" w:rsidRDefault="00541F3E" w:rsidP="00541F3E">
      <w:pPr>
        <w:ind w:left="435"/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</w:r>
      <w:r>
        <w:rPr>
          <w:sz w:val="28"/>
          <w:szCs w:val="28"/>
        </w:rPr>
        <w:t>2. Средства от сдачи в аренду муниципального имущества, не закрепленного за муниципальными учреждениями Васюринского сельского поселения (за исключением автономных учреждений), после уплаты налогов и сборов,  предусмотренных законодательством о налогах и сборах, перечисляются арендатором в доход бюджета поселения.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541F3E" w:rsidRPr="00E526BC" w:rsidRDefault="00541F3E" w:rsidP="00541F3E">
      <w:pPr>
        <w:jc w:val="both"/>
        <w:rPr>
          <w:b/>
          <w:sz w:val="28"/>
          <w:szCs w:val="28"/>
        </w:rPr>
      </w:pPr>
      <w:r w:rsidRPr="000F389C">
        <w:rPr>
          <w:sz w:val="28"/>
          <w:szCs w:val="28"/>
        </w:rPr>
        <w:tab/>
      </w:r>
      <w:r w:rsidRPr="00E526BC">
        <w:rPr>
          <w:b/>
          <w:sz w:val="28"/>
          <w:szCs w:val="28"/>
        </w:rPr>
        <w:t>Статья 6</w:t>
      </w:r>
      <w:r w:rsidRPr="00E526BC">
        <w:rPr>
          <w:b/>
          <w:sz w:val="28"/>
          <w:szCs w:val="28"/>
        </w:rPr>
        <w:tab/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Утвердить</w:t>
      </w:r>
      <w:r w:rsidRPr="000F389C">
        <w:rPr>
          <w:sz w:val="28"/>
          <w:szCs w:val="28"/>
        </w:rPr>
        <w:t xml:space="preserve"> распределение расходов  бюджета </w:t>
      </w:r>
      <w:r>
        <w:rPr>
          <w:sz w:val="28"/>
          <w:szCs w:val="28"/>
        </w:rPr>
        <w:t xml:space="preserve">Васюринского сельского </w:t>
      </w:r>
      <w:r w:rsidRPr="000F389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Динского района </w:t>
      </w:r>
      <w:r w:rsidRPr="000F389C">
        <w:rPr>
          <w:sz w:val="28"/>
          <w:szCs w:val="28"/>
        </w:rPr>
        <w:t>на 20</w:t>
      </w:r>
      <w:r>
        <w:rPr>
          <w:sz w:val="28"/>
          <w:szCs w:val="28"/>
        </w:rPr>
        <w:t>10</w:t>
      </w:r>
      <w:r w:rsidRPr="000F389C">
        <w:rPr>
          <w:sz w:val="28"/>
          <w:szCs w:val="28"/>
        </w:rPr>
        <w:t xml:space="preserve"> год  по разделам и подразделам  функциональной классификации расходов бюджетов  Российской Федерации  согласно  приложению </w:t>
      </w:r>
      <w:r>
        <w:rPr>
          <w:sz w:val="28"/>
          <w:szCs w:val="28"/>
        </w:rPr>
        <w:t>5</w:t>
      </w:r>
      <w:r w:rsidRPr="000F389C">
        <w:rPr>
          <w:sz w:val="28"/>
          <w:szCs w:val="28"/>
        </w:rPr>
        <w:t xml:space="preserve">  к настоящему решению.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Утвердить</w:t>
      </w:r>
      <w:r w:rsidRPr="000F389C">
        <w:rPr>
          <w:sz w:val="28"/>
          <w:szCs w:val="28"/>
        </w:rPr>
        <w:t xml:space="preserve"> распределение расходов бюджета поселения на 20</w:t>
      </w:r>
      <w:r>
        <w:rPr>
          <w:sz w:val="28"/>
          <w:szCs w:val="28"/>
        </w:rPr>
        <w:t>10</w:t>
      </w:r>
      <w:r w:rsidRPr="000F389C">
        <w:rPr>
          <w:sz w:val="28"/>
          <w:szCs w:val="28"/>
        </w:rPr>
        <w:t xml:space="preserve"> год по разделам, подразделам, целевым статьям и видам расходов  классификации расходов бюджетов Российской Федерации согласно приложению </w:t>
      </w:r>
      <w:r>
        <w:rPr>
          <w:sz w:val="28"/>
          <w:szCs w:val="28"/>
        </w:rPr>
        <w:t xml:space="preserve">6 </w:t>
      </w:r>
      <w:r w:rsidRPr="000F389C">
        <w:rPr>
          <w:sz w:val="28"/>
          <w:szCs w:val="28"/>
        </w:rPr>
        <w:t xml:space="preserve"> к настоящему решению.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>Утвердить</w:t>
      </w:r>
      <w:r w:rsidRPr="000F389C">
        <w:rPr>
          <w:sz w:val="28"/>
          <w:szCs w:val="28"/>
        </w:rPr>
        <w:t xml:space="preserve"> перечень сельских целевых  программ, предусмотренных   к финансированию из бюджета поселения в 20</w:t>
      </w:r>
      <w:r>
        <w:rPr>
          <w:sz w:val="28"/>
          <w:szCs w:val="28"/>
        </w:rPr>
        <w:t>10</w:t>
      </w:r>
      <w:r w:rsidRPr="000F389C">
        <w:rPr>
          <w:sz w:val="28"/>
          <w:szCs w:val="28"/>
        </w:rPr>
        <w:t xml:space="preserve"> году, согласно  приложению </w:t>
      </w:r>
      <w:r>
        <w:rPr>
          <w:sz w:val="28"/>
          <w:szCs w:val="28"/>
        </w:rPr>
        <w:t>7</w:t>
      </w:r>
      <w:r w:rsidRPr="000F389C">
        <w:rPr>
          <w:sz w:val="28"/>
          <w:szCs w:val="28"/>
        </w:rPr>
        <w:t xml:space="preserve"> к настоящему  решению.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 xml:space="preserve">4. </w:t>
      </w:r>
      <w:r>
        <w:rPr>
          <w:sz w:val="28"/>
          <w:szCs w:val="28"/>
        </w:rPr>
        <w:t>Утвердить</w:t>
      </w:r>
      <w:r w:rsidRPr="000F389C">
        <w:rPr>
          <w:sz w:val="28"/>
          <w:szCs w:val="28"/>
        </w:rPr>
        <w:t xml:space="preserve"> ведомственную структуру расходов бюджета поселения на 20</w:t>
      </w:r>
      <w:r>
        <w:rPr>
          <w:sz w:val="28"/>
          <w:szCs w:val="28"/>
        </w:rPr>
        <w:t>10</w:t>
      </w:r>
      <w:r w:rsidRPr="000F389C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8</w:t>
      </w:r>
      <w:r w:rsidRPr="000F389C">
        <w:rPr>
          <w:sz w:val="28"/>
          <w:szCs w:val="28"/>
        </w:rPr>
        <w:t xml:space="preserve">  к настоящему решению.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 xml:space="preserve">5. </w:t>
      </w:r>
      <w:r>
        <w:rPr>
          <w:sz w:val="28"/>
          <w:szCs w:val="28"/>
        </w:rPr>
        <w:t>Утвердить</w:t>
      </w:r>
      <w:r w:rsidRPr="000F389C">
        <w:rPr>
          <w:sz w:val="28"/>
          <w:szCs w:val="28"/>
        </w:rPr>
        <w:t xml:space="preserve"> источники внутреннего финансирования дефицита бюджета поселения на 20</w:t>
      </w:r>
      <w:r>
        <w:rPr>
          <w:sz w:val="28"/>
          <w:szCs w:val="28"/>
        </w:rPr>
        <w:t>10</w:t>
      </w:r>
      <w:r w:rsidRPr="000F389C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9</w:t>
      </w:r>
      <w:r w:rsidRPr="000F389C">
        <w:rPr>
          <w:sz w:val="28"/>
          <w:szCs w:val="28"/>
        </w:rPr>
        <w:t xml:space="preserve"> к настоящему  решению.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541F3E" w:rsidRPr="00E526BC" w:rsidRDefault="00541F3E" w:rsidP="00541F3E">
      <w:pPr>
        <w:jc w:val="both"/>
        <w:rPr>
          <w:b/>
          <w:sz w:val="28"/>
          <w:szCs w:val="28"/>
        </w:rPr>
      </w:pPr>
      <w:r w:rsidRPr="000F389C">
        <w:rPr>
          <w:sz w:val="28"/>
          <w:szCs w:val="28"/>
        </w:rPr>
        <w:tab/>
      </w:r>
      <w:r w:rsidRPr="00E526BC">
        <w:rPr>
          <w:b/>
          <w:sz w:val="28"/>
          <w:szCs w:val="28"/>
        </w:rPr>
        <w:t>Статья 7</w:t>
      </w:r>
    </w:p>
    <w:p w:rsidR="00541F3E" w:rsidRDefault="00541F3E" w:rsidP="00541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389C">
        <w:rPr>
          <w:sz w:val="28"/>
          <w:szCs w:val="28"/>
        </w:rPr>
        <w:t>Установить, что предоставление  субсидий  юридическим лицам (за исключением  субсидий   муниципальным  учреждениям),  индивидуальным  предпринимателям, физическим  лицам – производителям  товаров, работ  и услуг  в целях  возмещения  затрат  в связи  с  производством  (реализацией) товаров,   выполнением  работ, оказанием  услуг  производится   в соответ</w:t>
      </w:r>
      <w:r>
        <w:rPr>
          <w:sz w:val="28"/>
          <w:szCs w:val="28"/>
        </w:rPr>
        <w:t>ст</w:t>
      </w:r>
      <w:r w:rsidRPr="000F389C">
        <w:rPr>
          <w:sz w:val="28"/>
          <w:szCs w:val="28"/>
        </w:rPr>
        <w:t xml:space="preserve">вии  </w:t>
      </w:r>
      <w:r w:rsidRPr="000F389C">
        <w:rPr>
          <w:sz w:val="28"/>
          <w:szCs w:val="28"/>
        </w:rPr>
        <w:lastRenderedPageBreak/>
        <w:t>с нормативными  правовыми  актами    администрации  Васюринского сельского поселения.</w:t>
      </w:r>
    </w:p>
    <w:p w:rsidR="00541F3E" w:rsidRDefault="00541F3E" w:rsidP="00541F3E">
      <w:pPr>
        <w:jc w:val="both"/>
        <w:rPr>
          <w:sz w:val="28"/>
          <w:szCs w:val="28"/>
        </w:rPr>
      </w:pPr>
    </w:p>
    <w:p w:rsidR="00541F3E" w:rsidRDefault="00541F3E" w:rsidP="00541F3E">
      <w:pPr>
        <w:jc w:val="both"/>
        <w:rPr>
          <w:sz w:val="28"/>
          <w:szCs w:val="28"/>
        </w:rPr>
      </w:pPr>
    </w:p>
    <w:p w:rsidR="00541F3E" w:rsidRDefault="00541F3E" w:rsidP="00541F3E">
      <w:pPr>
        <w:jc w:val="both"/>
        <w:rPr>
          <w:sz w:val="28"/>
          <w:szCs w:val="28"/>
        </w:rPr>
      </w:pPr>
    </w:p>
    <w:p w:rsidR="00541F3E" w:rsidRPr="00E526BC" w:rsidRDefault="00541F3E" w:rsidP="00541F3E">
      <w:pPr>
        <w:ind w:firstLine="708"/>
        <w:jc w:val="both"/>
        <w:rPr>
          <w:b/>
          <w:sz w:val="28"/>
          <w:szCs w:val="28"/>
        </w:rPr>
      </w:pPr>
      <w:r w:rsidRPr="00E526BC">
        <w:rPr>
          <w:b/>
          <w:sz w:val="28"/>
          <w:szCs w:val="28"/>
        </w:rPr>
        <w:t>Статья 8</w:t>
      </w:r>
    </w:p>
    <w:p w:rsidR="00541F3E" w:rsidRDefault="00541F3E" w:rsidP="00541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01.01.2010года производить выплаты заработной платы работникам муниципальных учреждений Васюринского сельского поселения Динского района не ниже уровня 4330,0 рублей, если работник отработал норму рабочего времени и выполнил нормы труда (трудовые обязанности).</w:t>
      </w:r>
    </w:p>
    <w:p w:rsidR="00541F3E" w:rsidRDefault="00541F3E" w:rsidP="00541F3E">
      <w:pPr>
        <w:ind w:firstLine="708"/>
        <w:jc w:val="both"/>
        <w:rPr>
          <w:sz w:val="28"/>
          <w:szCs w:val="28"/>
        </w:rPr>
      </w:pPr>
    </w:p>
    <w:p w:rsidR="00541F3E" w:rsidRPr="00E16F6E" w:rsidRDefault="00541F3E" w:rsidP="00541F3E">
      <w:pPr>
        <w:ind w:firstLine="708"/>
        <w:jc w:val="both"/>
        <w:rPr>
          <w:b/>
          <w:sz w:val="28"/>
          <w:szCs w:val="28"/>
        </w:rPr>
      </w:pPr>
      <w:r w:rsidRPr="00E16F6E">
        <w:rPr>
          <w:b/>
          <w:sz w:val="28"/>
          <w:szCs w:val="28"/>
        </w:rPr>
        <w:t>Статья 9</w:t>
      </w:r>
    </w:p>
    <w:p w:rsidR="00541F3E" w:rsidRDefault="00541F3E" w:rsidP="00541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Размеры должностных окладов лиц, замещающих муниципальные должности Васюринского сельского поселения Динского района, и муниципальных служащих в соответствии с занимаемыми ими муниципальными должностями и должностями муниципальной службы с 01.01 2010года оставить без изменений.</w:t>
      </w:r>
    </w:p>
    <w:p w:rsidR="00541F3E" w:rsidRDefault="00541F3E" w:rsidP="00541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389C">
        <w:rPr>
          <w:sz w:val="28"/>
          <w:szCs w:val="28"/>
        </w:rPr>
        <w:t>2. Установить, что  администрация  Васюринского сельского поселения  не вправе  принимать  решения, приводящие   к увеличению   в 20</w:t>
      </w:r>
      <w:r>
        <w:rPr>
          <w:sz w:val="28"/>
          <w:szCs w:val="28"/>
        </w:rPr>
        <w:t>10</w:t>
      </w:r>
      <w:r w:rsidRPr="000F389C">
        <w:rPr>
          <w:sz w:val="28"/>
          <w:szCs w:val="28"/>
        </w:rPr>
        <w:t xml:space="preserve"> году  штатной численности  муниципальных служащих¸ за исключением  случаев  принятия  решений  о наделении  органов  местного самоуправления  муниципального образования Динской район  дополнительными функциями, требующими  увеличения  штатной  численности.</w:t>
      </w:r>
    </w:p>
    <w:p w:rsidR="00541F3E" w:rsidRDefault="00541F3E" w:rsidP="00541F3E">
      <w:pPr>
        <w:jc w:val="both"/>
        <w:rPr>
          <w:sz w:val="28"/>
          <w:szCs w:val="28"/>
        </w:rPr>
      </w:pPr>
    </w:p>
    <w:p w:rsidR="00541F3E" w:rsidRPr="00E16F6E" w:rsidRDefault="00541F3E" w:rsidP="00541F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16F6E">
        <w:rPr>
          <w:b/>
          <w:sz w:val="28"/>
          <w:szCs w:val="28"/>
        </w:rPr>
        <w:t>Статья 10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>1. Утвердить программу  муниципальных заимствова</w:t>
      </w:r>
      <w:r>
        <w:rPr>
          <w:sz w:val="28"/>
          <w:szCs w:val="28"/>
        </w:rPr>
        <w:t>ний муниципаль</w:t>
      </w:r>
      <w:r w:rsidRPr="000F389C">
        <w:rPr>
          <w:sz w:val="28"/>
          <w:szCs w:val="28"/>
        </w:rPr>
        <w:t>ного района  на 20</w:t>
      </w:r>
      <w:r>
        <w:rPr>
          <w:sz w:val="28"/>
          <w:szCs w:val="28"/>
        </w:rPr>
        <w:t xml:space="preserve">10 </w:t>
      </w:r>
      <w:r w:rsidRPr="000F389C">
        <w:rPr>
          <w:sz w:val="28"/>
          <w:szCs w:val="28"/>
        </w:rPr>
        <w:t xml:space="preserve">год  согласно   приложению </w:t>
      </w:r>
      <w:r>
        <w:rPr>
          <w:sz w:val="28"/>
          <w:szCs w:val="28"/>
        </w:rPr>
        <w:t xml:space="preserve">10 </w:t>
      </w:r>
      <w:r w:rsidRPr="000F389C">
        <w:rPr>
          <w:sz w:val="28"/>
          <w:szCs w:val="28"/>
        </w:rPr>
        <w:t>к настоящему решению.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>2. Установить предельный  объем  муниципального внутреннего долга  муниципального района на 20</w:t>
      </w:r>
      <w:r>
        <w:rPr>
          <w:sz w:val="28"/>
          <w:szCs w:val="28"/>
        </w:rPr>
        <w:t>10</w:t>
      </w:r>
      <w:r w:rsidRPr="000F389C">
        <w:rPr>
          <w:sz w:val="28"/>
          <w:szCs w:val="28"/>
        </w:rPr>
        <w:t>год  в сумме 0,00  тыс. рублей.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>3. Установить верхний  предел  муниципального внутреннего долга муниципального района по  состоянию на  01 января 20</w:t>
      </w:r>
      <w:r>
        <w:rPr>
          <w:sz w:val="28"/>
          <w:szCs w:val="28"/>
        </w:rPr>
        <w:t>11</w:t>
      </w:r>
      <w:r w:rsidRPr="000F389C">
        <w:rPr>
          <w:sz w:val="28"/>
          <w:szCs w:val="28"/>
        </w:rPr>
        <w:t xml:space="preserve"> года  в  сумме  0,00 тыс. рублей, в том числе  верхний предел долга  по муниципальным гарантиям  администрации  Васюринского сельского поселения в сумме  0,00 тыс. рублей.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>4. Установить предельный  объем расходов  на обслуживание   муниципального внутреннего  долга  администрацией  Васюринского сельского поселения   на 20</w:t>
      </w:r>
      <w:r>
        <w:rPr>
          <w:sz w:val="28"/>
          <w:szCs w:val="28"/>
        </w:rPr>
        <w:t>10</w:t>
      </w:r>
      <w:r w:rsidRPr="000F389C">
        <w:rPr>
          <w:sz w:val="28"/>
          <w:szCs w:val="28"/>
        </w:rPr>
        <w:t xml:space="preserve"> год   в сумме 0,00 тыс. рублей.</w:t>
      </w:r>
    </w:p>
    <w:p w:rsidR="00541F3E" w:rsidRDefault="00541F3E" w:rsidP="00541F3E">
      <w:pPr>
        <w:ind w:firstLine="708"/>
        <w:jc w:val="both"/>
        <w:rPr>
          <w:sz w:val="28"/>
          <w:szCs w:val="28"/>
        </w:rPr>
      </w:pPr>
      <w:r w:rsidRPr="000F389C">
        <w:rPr>
          <w:sz w:val="28"/>
          <w:szCs w:val="28"/>
        </w:rPr>
        <w:t>5. Утвердить  программу муниципальных гарантий  администрации  Васюринского сельского поселения  в валюте Российской Федерации  на 20</w:t>
      </w:r>
      <w:r>
        <w:rPr>
          <w:sz w:val="28"/>
          <w:szCs w:val="28"/>
        </w:rPr>
        <w:t>10</w:t>
      </w:r>
      <w:r w:rsidRPr="000F389C">
        <w:rPr>
          <w:sz w:val="28"/>
          <w:szCs w:val="28"/>
        </w:rPr>
        <w:t xml:space="preserve"> год  согласно   приложению  </w:t>
      </w:r>
      <w:r>
        <w:rPr>
          <w:sz w:val="28"/>
          <w:szCs w:val="28"/>
        </w:rPr>
        <w:t>11</w:t>
      </w:r>
      <w:r w:rsidRPr="000F389C">
        <w:rPr>
          <w:sz w:val="28"/>
          <w:szCs w:val="28"/>
        </w:rPr>
        <w:t xml:space="preserve">   к настоящему  решению</w:t>
      </w:r>
    </w:p>
    <w:p w:rsidR="00541F3E" w:rsidRDefault="00541F3E" w:rsidP="00541F3E">
      <w:pPr>
        <w:ind w:firstLine="708"/>
        <w:jc w:val="both"/>
        <w:rPr>
          <w:sz w:val="28"/>
          <w:szCs w:val="28"/>
        </w:rPr>
      </w:pPr>
    </w:p>
    <w:p w:rsidR="00541F3E" w:rsidRPr="00E16F6E" w:rsidRDefault="00541F3E" w:rsidP="00541F3E">
      <w:pPr>
        <w:jc w:val="both"/>
        <w:rPr>
          <w:b/>
          <w:sz w:val="28"/>
          <w:szCs w:val="28"/>
        </w:rPr>
      </w:pPr>
      <w:r w:rsidRPr="00E16F6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11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389C">
        <w:rPr>
          <w:sz w:val="28"/>
          <w:szCs w:val="28"/>
        </w:rPr>
        <w:t xml:space="preserve">1. Средства в валюте Российской Федерации, полученные бюджетными учреждениями поселения  от приносящей доход </w:t>
      </w:r>
      <w:r>
        <w:rPr>
          <w:sz w:val="28"/>
          <w:szCs w:val="28"/>
        </w:rPr>
        <w:t xml:space="preserve"> </w:t>
      </w:r>
      <w:r w:rsidRPr="000F389C">
        <w:rPr>
          <w:sz w:val="28"/>
          <w:szCs w:val="28"/>
        </w:rPr>
        <w:t xml:space="preserve">деятельности, учитываются на лицевых счетах, открытых им в финансовом управлении департамента по финансам, бюджету и контролю Краснодарского края  в Динском районе, и расходуются бюджетными учреждениями в соответствии с генеральными разрешениями, оформленными главными распорядителями средств районного </w:t>
      </w:r>
      <w:r w:rsidRPr="000F389C">
        <w:rPr>
          <w:sz w:val="28"/>
          <w:szCs w:val="28"/>
        </w:rPr>
        <w:lastRenderedPageBreak/>
        <w:t xml:space="preserve">бюджета в установленном администрацией  </w:t>
      </w:r>
      <w:r>
        <w:rPr>
          <w:sz w:val="28"/>
          <w:szCs w:val="28"/>
        </w:rPr>
        <w:t>Васюринского сельского поселения</w:t>
      </w:r>
      <w:r w:rsidRPr="000F389C">
        <w:rPr>
          <w:sz w:val="28"/>
          <w:szCs w:val="28"/>
        </w:rPr>
        <w:t xml:space="preserve"> порядке, и бюджетными сметами по приносящей доход деятельности, утвержденными в порядке, определяемом главными распорядителями средств районного  бюджета, в пределах остатков средств на их лицевых счетах.</w:t>
      </w:r>
    </w:p>
    <w:p w:rsidR="00541F3E" w:rsidRDefault="00541F3E" w:rsidP="00541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389C">
        <w:rPr>
          <w:sz w:val="28"/>
          <w:szCs w:val="28"/>
        </w:rPr>
        <w:t xml:space="preserve">Средства, полученные от приносящей доход деятельности, не могут направляться бюджетными учреждениями </w:t>
      </w:r>
      <w:r>
        <w:rPr>
          <w:sz w:val="28"/>
          <w:szCs w:val="28"/>
        </w:rPr>
        <w:t>Васюринского сельского поселения</w:t>
      </w:r>
      <w:r w:rsidRPr="000F389C">
        <w:rPr>
          <w:sz w:val="28"/>
          <w:szCs w:val="28"/>
        </w:rPr>
        <w:t xml:space="preserve"> на создание других организаций, покупку ценных бумаг и размещаться на депозитах в кредитных организациях.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541F3E" w:rsidRDefault="00541F3E" w:rsidP="00541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389C">
        <w:rPr>
          <w:sz w:val="28"/>
          <w:szCs w:val="28"/>
        </w:rPr>
        <w:t xml:space="preserve">2. Средства в валюте Российской Федерации, поступающие во временное распоряжение бюджетных учреждений </w:t>
      </w:r>
      <w:r>
        <w:rPr>
          <w:sz w:val="28"/>
          <w:szCs w:val="28"/>
        </w:rPr>
        <w:t>Васюринского сельского поселения</w:t>
      </w:r>
      <w:r w:rsidRPr="000F389C">
        <w:rPr>
          <w:sz w:val="28"/>
          <w:szCs w:val="28"/>
        </w:rPr>
        <w:t xml:space="preserve">  в соответствии с законодательными и иными нормативными правовыми актами Российской Федерации и нормативными правовыми актами Краснодарского края, муниципального образования </w:t>
      </w:r>
      <w:r>
        <w:rPr>
          <w:sz w:val="28"/>
          <w:szCs w:val="28"/>
        </w:rPr>
        <w:t>Васюринское сельское поселение</w:t>
      </w:r>
      <w:r w:rsidRPr="000F389C">
        <w:rPr>
          <w:sz w:val="28"/>
          <w:szCs w:val="28"/>
        </w:rPr>
        <w:t xml:space="preserve"> учитываются на лицевых счетах, открытых им в финансовом управлении департамента по финансам, бюджету и контролю Краснодарского края в Динском районе, в установленном администрацией  Васюринского сельского поселения порядке.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541F3E" w:rsidRPr="00E16F6E" w:rsidRDefault="00541F3E" w:rsidP="00541F3E">
      <w:pPr>
        <w:jc w:val="both"/>
        <w:rPr>
          <w:b/>
          <w:sz w:val="28"/>
          <w:szCs w:val="28"/>
        </w:rPr>
      </w:pPr>
      <w:r w:rsidRPr="00E16F6E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>2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 xml:space="preserve">1. Средства,   израсходованные  </w:t>
      </w:r>
      <w:r>
        <w:rPr>
          <w:sz w:val="28"/>
          <w:szCs w:val="28"/>
        </w:rPr>
        <w:t>получателями средств</w:t>
      </w:r>
      <w:r w:rsidRPr="000F389C">
        <w:rPr>
          <w:sz w:val="28"/>
          <w:szCs w:val="28"/>
        </w:rPr>
        <w:t xml:space="preserve">  бюджета Васюринского сельского поселения не по целевому назначению,  подлежат возмещению  в местный бюджет  по распоряжению главы  администрации Васюринского сельского поселения в течение одного  месяца   после  выявления указанных нарушений  в пределах  целевых назначений, предусмотренных   настоящим решением  в соответствии с ведомственной, функциональной и экономической  структурой  расходов  бюджетов Российской Федерации.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>2. На сумму средств, использованных  не  по целевому назначению,  сокращаются  лимиты  бюджетных обязательств,     путем  внесения изменений  в сводную бюджетную роспись бюджета Васюринского сельского поселения  и одновременно  увеличиваются  ассигнования  в бюджетной росписи  по подразделу  «Другие общегосударственные  вопросы»  раздела  «Общегосударственные  вопросы»,  либо  списываются  со счетов    получателя  в бесспорном  порядке  средства   местного  бюджета,  использованные  не по целевому  назначению.</w:t>
      </w:r>
    </w:p>
    <w:p w:rsidR="00541F3E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 xml:space="preserve">3. В том случае, если  получатель  средств местного  бюджета, которому  сокращены   лимиты  бюджетных  обязательств   по основаниям, указанным  в частях 1 и 2  настоящей статьи,  обеспечил восстановление  в бюджет  </w:t>
      </w:r>
      <w:r>
        <w:rPr>
          <w:sz w:val="28"/>
          <w:szCs w:val="28"/>
        </w:rPr>
        <w:t xml:space="preserve">Васюринского сельского поселения </w:t>
      </w:r>
      <w:r w:rsidRPr="000F389C">
        <w:rPr>
          <w:sz w:val="28"/>
          <w:szCs w:val="28"/>
        </w:rPr>
        <w:t>средств,  использованных  не по целевому назначению, то   на сумму  восстановленных  средств  указанному  получателю средств  бюджета увеличиваются  бюджетные ассигнования.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541F3E" w:rsidRPr="00E16F6E" w:rsidRDefault="00541F3E" w:rsidP="00541F3E">
      <w:pPr>
        <w:ind w:firstLine="708"/>
        <w:jc w:val="both"/>
        <w:rPr>
          <w:b/>
          <w:sz w:val="28"/>
          <w:szCs w:val="28"/>
        </w:rPr>
      </w:pPr>
      <w:r w:rsidRPr="00E16F6E">
        <w:rPr>
          <w:b/>
          <w:sz w:val="28"/>
          <w:szCs w:val="28"/>
        </w:rPr>
        <w:t>Статья 13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 xml:space="preserve">Установить в соответствии с пунктом  3 статьи 217 и пунктом  2 статьи 232 Бюджетного кодекса  Российской Федерации  следующие основания для </w:t>
      </w:r>
      <w:r w:rsidRPr="000F389C">
        <w:rPr>
          <w:sz w:val="28"/>
          <w:szCs w:val="28"/>
        </w:rPr>
        <w:lastRenderedPageBreak/>
        <w:t>внесения в 20</w:t>
      </w:r>
      <w:r>
        <w:rPr>
          <w:sz w:val="28"/>
          <w:szCs w:val="28"/>
        </w:rPr>
        <w:t xml:space="preserve">10 </w:t>
      </w:r>
      <w:r w:rsidRPr="000F389C">
        <w:rPr>
          <w:sz w:val="28"/>
          <w:szCs w:val="28"/>
        </w:rPr>
        <w:t xml:space="preserve">году  изменений в сводную бюджетную  роспись бюджета </w:t>
      </w:r>
      <w:r>
        <w:rPr>
          <w:sz w:val="28"/>
          <w:szCs w:val="28"/>
        </w:rPr>
        <w:t xml:space="preserve">Васюринского сельского </w:t>
      </w:r>
      <w:r w:rsidRPr="000F389C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, связанные с особенностями исполнения бюджета Васюринского сельского поселения Динского района.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389C">
        <w:rPr>
          <w:sz w:val="28"/>
          <w:szCs w:val="28"/>
        </w:rPr>
        <w:t>1) фактически пол</w:t>
      </w:r>
      <w:r>
        <w:rPr>
          <w:sz w:val="28"/>
          <w:szCs w:val="28"/>
        </w:rPr>
        <w:t xml:space="preserve">ученные межбюджетные субсидии и </w:t>
      </w:r>
      <w:r w:rsidRPr="000F389C">
        <w:rPr>
          <w:sz w:val="28"/>
          <w:szCs w:val="28"/>
        </w:rPr>
        <w:t>субвенции сверх утвержденных решением о бюджете направляются на увеличение расходов соответственно целям предоставления субсидий и субвенций;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389C">
        <w:rPr>
          <w:sz w:val="28"/>
          <w:szCs w:val="28"/>
        </w:rPr>
        <w:t>2)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году;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389C">
        <w:rPr>
          <w:sz w:val="28"/>
          <w:szCs w:val="28"/>
        </w:rPr>
        <w:t>3) в случае изменения состава или полномочий (функций) главных распорядителей бюджетных средств (подведомственных им бюджетных учреждений); вступления в силу законов,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Федерации; исполнения судебных актов, предусматривающих обращение взыскания на средства бюджета поселения ; уменьшения ассигнований на сумму средств, использованных не по целевому назначению, по предписаниям Контрольно-счетной палаты Краснодарского края, департамента по финансам, бюджету и контролю Краснодарского края,  департамента финансово-бюджетного надзора Краснодарского края, финансового управления департамента по финансам, бюджету и контролю Краснодарского края в Динском районе</w:t>
      </w:r>
      <w:r>
        <w:rPr>
          <w:sz w:val="28"/>
          <w:szCs w:val="28"/>
        </w:rPr>
        <w:t xml:space="preserve">; </w:t>
      </w:r>
      <w:r w:rsidRPr="000F389C">
        <w:rPr>
          <w:sz w:val="28"/>
          <w:szCs w:val="28"/>
        </w:rPr>
        <w:t>использования средств резервного фонда и иным образом зарезервированных в составе утвержденных бюджетных ассигнований; распределения бюджетных ассигнований между получателями бюджетных средств на конкурсной основе; в случае изменения наименования главного распорядителя бюджетных средств, изменения структуры администрации  поселения, перераспределения бюджетных ассигнований между главными распорядителями бюджетных средств, установленного решением о бюджете, — в пределах объема бюджетных ассигнований;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389C">
        <w:rPr>
          <w:sz w:val="28"/>
          <w:szCs w:val="28"/>
        </w:rPr>
        <w:t>4)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—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389C">
        <w:rPr>
          <w:sz w:val="28"/>
          <w:szCs w:val="28"/>
        </w:rPr>
        <w:t>5) в случае проведения реструктуризации муниципального долга в соответствии с Бюджетным кодексом Российской Федерации</w:t>
      </w:r>
      <w:r>
        <w:rPr>
          <w:sz w:val="28"/>
          <w:szCs w:val="28"/>
        </w:rPr>
        <w:t xml:space="preserve"> ;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F389C">
        <w:rPr>
          <w:sz w:val="28"/>
          <w:szCs w:val="28"/>
        </w:rPr>
        <w:t>6) 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настоящим решением.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7) в случае изменения или уточнения бюджетной классификации.</w:t>
      </w:r>
    </w:p>
    <w:p w:rsidR="00541F3E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lastRenderedPageBreak/>
        <w:tab/>
      </w:r>
    </w:p>
    <w:p w:rsidR="00541F3E" w:rsidRDefault="00541F3E" w:rsidP="00541F3E">
      <w:pPr>
        <w:jc w:val="both"/>
        <w:rPr>
          <w:sz w:val="28"/>
          <w:szCs w:val="28"/>
        </w:rPr>
      </w:pPr>
    </w:p>
    <w:p w:rsidR="00541F3E" w:rsidRDefault="00541F3E" w:rsidP="00541F3E">
      <w:pPr>
        <w:jc w:val="both"/>
        <w:rPr>
          <w:sz w:val="28"/>
          <w:szCs w:val="28"/>
        </w:rPr>
      </w:pPr>
    </w:p>
    <w:p w:rsidR="00541F3E" w:rsidRPr="00E16F6E" w:rsidRDefault="00541F3E" w:rsidP="00541F3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16F6E">
        <w:rPr>
          <w:b/>
          <w:sz w:val="28"/>
          <w:szCs w:val="28"/>
        </w:rPr>
        <w:t xml:space="preserve">Статья 14. 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>1. Неиспользованные</w:t>
      </w:r>
      <w:r>
        <w:rPr>
          <w:sz w:val="28"/>
          <w:szCs w:val="28"/>
        </w:rPr>
        <w:t xml:space="preserve"> </w:t>
      </w:r>
      <w:r w:rsidRPr="000F389C">
        <w:rPr>
          <w:sz w:val="28"/>
          <w:szCs w:val="28"/>
        </w:rPr>
        <w:t>в 20</w:t>
      </w:r>
      <w:r>
        <w:rPr>
          <w:sz w:val="28"/>
          <w:szCs w:val="28"/>
        </w:rPr>
        <w:t>10</w:t>
      </w:r>
      <w:r w:rsidRPr="000F389C">
        <w:rPr>
          <w:sz w:val="28"/>
          <w:szCs w:val="28"/>
        </w:rPr>
        <w:t>году межбюджетные трансферты, полученные бюджетом  поселения  из районного бюджета в форме субсидий и субвенций,  подлежат использованию   в 20</w:t>
      </w:r>
      <w:r>
        <w:rPr>
          <w:sz w:val="28"/>
          <w:szCs w:val="28"/>
        </w:rPr>
        <w:t>11</w:t>
      </w:r>
      <w:r w:rsidRPr="000F389C">
        <w:rPr>
          <w:sz w:val="28"/>
          <w:szCs w:val="28"/>
        </w:rPr>
        <w:t xml:space="preserve"> году  на те же  цели.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>2. Неиспользованные субвенции и субсидии, потребность в которых  в 20</w:t>
      </w:r>
      <w:r>
        <w:rPr>
          <w:sz w:val="28"/>
          <w:szCs w:val="28"/>
        </w:rPr>
        <w:t>11</w:t>
      </w:r>
      <w:r w:rsidRPr="000F389C">
        <w:rPr>
          <w:sz w:val="28"/>
          <w:szCs w:val="28"/>
        </w:rPr>
        <w:t xml:space="preserve"> году отсутствует,   подлежат возврату   в доход районного бюджета.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</w:r>
    </w:p>
    <w:p w:rsidR="00541F3E" w:rsidRPr="00E16F6E" w:rsidRDefault="00541F3E" w:rsidP="00541F3E">
      <w:pPr>
        <w:jc w:val="both"/>
        <w:rPr>
          <w:b/>
          <w:sz w:val="28"/>
          <w:szCs w:val="28"/>
        </w:rPr>
      </w:pPr>
      <w:r w:rsidRPr="000F389C">
        <w:rPr>
          <w:sz w:val="28"/>
          <w:szCs w:val="28"/>
        </w:rPr>
        <w:tab/>
      </w:r>
      <w:r w:rsidRPr="00E16F6E">
        <w:rPr>
          <w:b/>
          <w:sz w:val="28"/>
          <w:szCs w:val="28"/>
        </w:rPr>
        <w:t>Статья 15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>Правовые акты органа местного самоуправления администрацией  Васюринского сельского поселения  подлежат   приведению  в соответствие  с настоящим  решением  в  двухмесячный срок,   со дня  вступления  в силу  настоящего решения.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541F3E" w:rsidRPr="00E16F6E" w:rsidRDefault="00541F3E" w:rsidP="00541F3E">
      <w:pPr>
        <w:jc w:val="both"/>
        <w:rPr>
          <w:b/>
          <w:sz w:val="28"/>
          <w:szCs w:val="28"/>
        </w:rPr>
      </w:pPr>
      <w:r w:rsidRPr="000F389C">
        <w:rPr>
          <w:sz w:val="28"/>
          <w:szCs w:val="28"/>
        </w:rPr>
        <w:tab/>
      </w:r>
      <w:r w:rsidRPr="00E16F6E">
        <w:rPr>
          <w:b/>
          <w:sz w:val="28"/>
          <w:szCs w:val="28"/>
        </w:rPr>
        <w:t>Статья 16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ab/>
        <w:t>Настоящее решение  вступает  в силу  с 01 января 20</w:t>
      </w:r>
      <w:r>
        <w:rPr>
          <w:sz w:val="28"/>
          <w:szCs w:val="28"/>
        </w:rPr>
        <w:t>10</w:t>
      </w:r>
      <w:r w:rsidRPr="000F389C">
        <w:rPr>
          <w:sz w:val="28"/>
          <w:szCs w:val="28"/>
        </w:rPr>
        <w:t xml:space="preserve"> года.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>Глава Васюринского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  <w:r w:rsidRPr="000F389C">
        <w:rPr>
          <w:sz w:val="28"/>
          <w:szCs w:val="28"/>
        </w:rPr>
        <w:t>сельского поселения</w:t>
      </w:r>
      <w:r w:rsidRPr="000F389C">
        <w:rPr>
          <w:sz w:val="28"/>
          <w:szCs w:val="28"/>
        </w:rPr>
        <w:tab/>
      </w:r>
      <w:r w:rsidRPr="000F389C">
        <w:rPr>
          <w:sz w:val="28"/>
          <w:szCs w:val="28"/>
        </w:rPr>
        <w:tab/>
      </w:r>
      <w:r w:rsidRPr="000F389C">
        <w:rPr>
          <w:sz w:val="28"/>
          <w:szCs w:val="28"/>
        </w:rPr>
        <w:tab/>
      </w:r>
      <w:r w:rsidRPr="000F389C">
        <w:rPr>
          <w:sz w:val="28"/>
          <w:szCs w:val="28"/>
        </w:rPr>
        <w:tab/>
      </w:r>
      <w:r w:rsidRPr="000F389C">
        <w:rPr>
          <w:sz w:val="28"/>
          <w:szCs w:val="28"/>
        </w:rPr>
        <w:tab/>
      </w:r>
      <w:r w:rsidRPr="000F389C">
        <w:rPr>
          <w:sz w:val="28"/>
          <w:szCs w:val="28"/>
        </w:rPr>
        <w:tab/>
        <w:t xml:space="preserve">                С.В. Ганич</w:t>
      </w: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541F3E" w:rsidRPr="000F389C" w:rsidRDefault="00541F3E" w:rsidP="00541F3E">
      <w:pPr>
        <w:jc w:val="both"/>
        <w:rPr>
          <w:sz w:val="28"/>
          <w:szCs w:val="28"/>
        </w:rPr>
      </w:pPr>
    </w:p>
    <w:p w:rsidR="00A2590F" w:rsidRDefault="00A2590F"/>
    <w:sectPr w:rsidR="00A2590F" w:rsidSect="00B569C3">
      <w:headerReference w:type="even" r:id="rId8"/>
      <w:headerReference w:type="default" r:id="rId9"/>
      <w:pgSz w:w="11906" w:h="16838"/>
      <w:pgMar w:top="426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DE8" w:rsidRDefault="002B0DE8" w:rsidP="00A64E00">
      <w:r>
        <w:separator/>
      </w:r>
    </w:p>
  </w:endnote>
  <w:endnote w:type="continuationSeparator" w:id="1">
    <w:p w:rsidR="002B0DE8" w:rsidRDefault="002B0DE8" w:rsidP="00A64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DE8" w:rsidRDefault="002B0DE8" w:rsidP="00A64E00">
      <w:r>
        <w:separator/>
      </w:r>
    </w:p>
  </w:footnote>
  <w:footnote w:type="continuationSeparator" w:id="1">
    <w:p w:rsidR="002B0DE8" w:rsidRDefault="002B0DE8" w:rsidP="00A64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A3" w:rsidRDefault="00816544" w:rsidP="004E5C9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41F3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C46A3" w:rsidRDefault="002B0D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6A3" w:rsidRDefault="00816544" w:rsidP="004E5C9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41F3E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B4AD2">
      <w:rPr>
        <w:rStyle w:val="a3"/>
        <w:noProof/>
      </w:rPr>
      <w:t>6</w:t>
    </w:r>
    <w:r>
      <w:rPr>
        <w:rStyle w:val="a3"/>
      </w:rPr>
      <w:fldChar w:fldCharType="end"/>
    </w:r>
  </w:p>
  <w:p w:rsidR="006C46A3" w:rsidRDefault="002B0D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6120B"/>
    <w:multiLevelType w:val="hybridMultilevel"/>
    <w:tmpl w:val="36664BDA"/>
    <w:lvl w:ilvl="0" w:tplc="5F92FE6C">
      <w:start w:val="1"/>
      <w:numFmt w:val="decimal"/>
      <w:lvlText w:val="%1)"/>
      <w:lvlJc w:val="left"/>
      <w:pPr>
        <w:tabs>
          <w:tab w:val="num" w:pos="1050"/>
        </w:tabs>
        <w:ind w:left="105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F3E"/>
    <w:rsid w:val="00192440"/>
    <w:rsid w:val="002B0DE8"/>
    <w:rsid w:val="002B7876"/>
    <w:rsid w:val="00541F3E"/>
    <w:rsid w:val="005B4AD2"/>
    <w:rsid w:val="006F1C6E"/>
    <w:rsid w:val="00703AB1"/>
    <w:rsid w:val="00816544"/>
    <w:rsid w:val="00A2590F"/>
    <w:rsid w:val="00A64E00"/>
    <w:rsid w:val="00CC131C"/>
    <w:rsid w:val="00EA40E7"/>
    <w:rsid w:val="00FC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41F3E"/>
    <w:rPr>
      <w:rFonts w:ascii="Times New Roman" w:hAnsi="Times New Roman"/>
      <w:sz w:val="28"/>
    </w:rPr>
  </w:style>
  <w:style w:type="paragraph" w:styleId="a4">
    <w:name w:val="header"/>
    <w:basedOn w:val="a"/>
    <w:link w:val="a5"/>
    <w:rsid w:val="00541F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41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F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F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1949</Words>
  <Characters>11114</Characters>
  <Application>Microsoft Office Word</Application>
  <DocSecurity>0</DocSecurity>
  <Lines>92</Lines>
  <Paragraphs>26</Paragraphs>
  <ScaleCrop>false</ScaleCrop>
  <Company>Васюринское сельское поселение</Company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финансового отдела</dc:creator>
  <cp:keywords/>
  <dc:description/>
  <cp:lastModifiedBy>Администрация</cp:lastModifiedBy>
  <cp:revision>7</cp:revision>
  <cp:lastPrinted>2009-11-27T14:35:00Z</cp:lastPrinted>
  <dcterms:created xsi:type="dcterms:W3CDTF">2009-11-27T14:33:00Z</dcterms:created>
  <dcterms:modified xsi:type="dcterms:W3CDTF">2009-12-24T13:11:00Z</dcterms:modified>
</cp:coreProperties>
</file>