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95" w:rsidRPr="00D974BB" w:rsidRDefault="00D86895" w:rsidP="00D8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4BB">
        <w:rPr>
          <w:b/>
          <w:noProof/>
          <w:sz w:val="28"/>
          <w:szCs w:val="28"/>
        </w:rPr>
        <w:drawing>
          <wp:inline distT="0" distB="0" distL="0" distR="0" wp14:anchorId="710BE1A3" wp14:editId="6FDC133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95" w:rsidRDefault="00D86895" w:rsidP="00D86895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Pr="00D974BB" w:rsidRDefault="00D86895" w:rsidP="00D86895">
      <w:pPr>
        <w:jc w:val="center"/>
        <w:rPr>
          <w:b/>
          <w:sz w:val="32"/>
          <w:szCs w:val="32"/>
        </w:rPr>
      </w:pPr>
      <w:r w:rsidRPr="00D974B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ПОСТАНОВЛЕНИЕ</w:t>
      </w:r>
    </w:p>
    <w:p w:rsidR="00D86895" w:rsidRPr="00D974BB" w:rsidRDefault="00D86895" w:rsidP="00D86895">
      <w:pPr>
        <w:jc w:val="center"/>
        <w:rPr>
          <w:b/>
          <w:sz w:val="28"/>
          <w:szCs w:val="28"/>
        </w:rPr>
      </w:pPr>
    </w:p>
    <w:p w:rsidR="00D86895" w:rsidRPr="00D974BB" w:rsidRDefault="00D86895" w:rsidP="00D868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74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14E28">
        <w:rPr>
          <w:sz w:val="28"/>
          <w:szCs w:val="28"/>
        </w:rPr>
        <w:t>01.03.2022</w:t>
      </w:r>
      <w:r w:rsidRPr="00D974BB">
        <w:rPr>
          <w:sz w:val="28"/>
          <w:szCs w:val="28"/>
        </w:rPr>
        <w:tab/>
      </w:r>
      <w:r w:rsidRPr="00D974BB">
        <w:rPr>
          <w:sz w:val="28"/>
          <w:szCs w:val="28"/>
        </w:rPr>
        <w:tab/>
      </w:r>
      <w:r w:rsidRPr="00D974BB">
        <w:rPr>
          <w:sz w:val="28"/>
          <w:szCs w:val="28"/>
        </w:rPr>
        <w:tab/>
      </w:r>
      <w:r w:rsidRPr="00D974BB">
        <w:rPr>
          <w:sz w:val="28"/>
          <w:szCs w:val="28"/>
        </w:rPr>
        <w:tab/>
        <w:t xml:space="preserve">       </w:t>
      </w:r>
      <w:r w:rsidR="001251FA">
        <w:rPr>
          <w:sz w:val="28"/>
          <w:szCs w:val="28"/>
        </w:rPr>
        <w:t xml:space="preserve">                              </w:t>
      </w:r>
      <w:r w:rsidRPr="00D974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974BB">
        <w:rPr>
          <w:sz w:val="28"/>
          <w:szCs w:val="28"/>
        </w:rPr>
        <w:t xml:space="preserve">  </w:t>
      </w:r>
      <w:r w:rsidR="00214E28">
        <w:rPr>
          <w:sz w:val="28"/>
          <w:szCs w:val="28"/>
        </w:rPr>
        <w:tab/>
      </w:r>
      <w:r w:rsidR="00214E28">
        <w:rPr>
          <w:sz w:val="28"/>
          <w:szCs w:val="28"/>
        </w:rPr>
        <w:tab/>
      </w:r>
      <w:r w:rsidRPr="00D974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4E28">
        <w:rPr>
          <w:sz w:val="28"/>
          <w:szCs w:val="28"/>
        </w:rPr>
        <w:t>54</w:t>
      </w:r>
    </w:p>
    <w:p w:rsidR="00D86895" w:rsidRDefault="00D86895" w:rsidP="00D86895">
      <w:pPr>
        <w:contextualSpacing/>
        <w:jc w:val="center"/>
      </w:pPr>
      <w:r w:rsidRPr="00991676">
        <w:t>станица Васюринская</w:t>
      </w:r>
    </w:p>
    <w:p w:rsidR="00D86895" w:rsidRDefault="00D86895" w:rsidP="00D86895"/>
    <w:p w:rsidR="00D86895" w:rsidRDefault="00D86895" w:rsidP="00D86895">
      <w:pPr>
        <w:jc w:val="center"/>
        <w:outlineLvl w:val="0"/>
        <w:rPr>
          <w:b/>
          <w:sz w:val="28"/>
          <w:szCs w:val="28"/>
        </w:rPr>
      </w:pPr>
    </w:p>
    <w:p w:rsidR="00D86895" w:rsidRDefault="001251FA" w:rsidP="00D86895">
      <w:pPr>
        <w:widowControl w:val="0"/>
        <w:autoSpaceDE w:val="0"/>
        <w:autoSpaceDN w:val="0"/>
        <w:adjustRightInd w:val="0"/>
        <w:ind w:right="-1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Pr="001251FA">
        <w:rPr>
          <w:b/>
          <w:bCs/>
          <w:sz w:val="28"/>
          <w:szCs w:val="28"/>
        </w:rPr>
        <w:t xml:space="preserve">администрации Васюринского сельского поселения Динского района </w:t>
      </w:r>
      <w:r>
        <w:rPr>
          <w:b/>
          <w:bCs/>
          <w:sz w:val="28"/>
          <w:szCs w:val="28"/>
        </w:rPr>
        <w:t xml:space="preserve"> от 14 ноября 2016 года</w:t>
      </w:r>
      <w:r w:rsidR="001A1BF2">
        <w:rPr>
          <w:b/>
          <w:bCs/>
          <w:sz w:val="28"/>
          <w:szCs w:val="28"/>
        </w:rPr>
        <w:t xml:space="preserve"> №689</w:t>
      </w:r>
      <w:r>
        <w:rPr>
          <w:b/>
          <w:bCs/>
          <w:sz w:val="28"/>
          <w:szCs w:val="28"/>
        </w:rPr>
        <w:t xml:space="preserve"> «</w:t>
      </w:r>
      <w:r w:rsidR="00D86895" w:rsidRPr="00CE2B7E">
        <w:rPr>
          <w:b/>
          <w:bCs/>
          <w:sz w:val="28"/>
          <w:szCs w:val="28"/>
        </w:rPr>
        <w:t xml:space="preserve">О ведомственном контроле в сфере закупок товаров работ, услуг для нужд </w:t>
      </w:r>
      <w:r w:rsidR="00D86895">
        <w:rPr>
          <w:b/>
          <w:bCs/>
          <w:sz w:val="28"/>
          <w:szCs w:val="28"/>
        </w:rPr>
        <w:t>Васюринского</w:t>
      </w:r>
      <w:r w:rsidR="00D86895" w:rsidRPr="00CE2B7E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  <w:r w:rsidR="00D86895" w:rsidRPr="00CE2B7E">
        <w:rPr>
          <w:b/>
          <w:bCs/>
          <w:sz w:val="28"/>
          <w:szCs w:val="28"/>
        </w:rPr>
        <w:t xml:space="preserve"> 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right="-1" w:firstLine="142"/>
        <w:jc w:val="center"/>
        <w:rPr>
          <w:bCs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</w:pPr>
    </w:p>
    <w:p w:rsidR="00D86895" w:rsidRPr="00EF0824" w:rsidRDefault="001251FA" w:rsidP="00D868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1FA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</w:t>
      </w:r>
      <w:r>
        <w:rPr>
          <w:sz w:val="28"/>
          <w:szCs w:val="28"/>
        </w:rPr>
        <w:t xml:space="preserve">, </w:t>
      </w:r>
      <w:r w:rsidR="00D86895" w:rsidRPr="00EF0824">
        <w:rPr>
          <w:sz w:val="28"/>
          <w:szCs w:val="28"/>
        </w:rPr>
        <w:t xml:space="preserve">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 целью обеспечения соблюдения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проверок, </w:t>
      </w:r>
      <w:r w:rsidR="00D86895" w:rsidRPr="00EF0824">
        <w:rPr>
          <w:color w:val="000000"/>
          <w:sz w:val="28"/>
          <w:szCs w:val="28"/>
        </w:rPr>
        <w:t xml:space="preserve">руководствуясь уставом </w:t>
      </w:r>
      <w:r w:rsidR="00D86895">
        <w:rPr>
          <w:color w:val="000000"/>
          <w:sz w:val="28"/>
          <w:szCs w:val="28"/>
        </w:rPr>
        <w:t>Васюринского</w:t>
      </w:r>
      <w:r w:rsidR="00D86895" w:rsidRPr="00EF0824">
        <w:rPr>
          <w:color w:val="000000"/>
          <w:sz w:val="28"/>
          <w:szCs w:val="28"/>
        </w:rPr>
        <w:t xml:space="preserve"> сельского поселения</w:t>
      </w:r>
      <w:r w:rsidR="00D86895" w:rsidRPr="00EF0824">
        <w:rPr>
          <w:sz w:val="28"/>
          <w:szCs w:val="28"/>
        </w:rPr>
        <w:t xml:space="preserve"> п о с т а н о в л я ю:</w:t>
      </w:r>
    </w:p>
    <w:p w:rsidR="001251FA" w:rsidRPr="001251FA" w:rsidRDefault="001251FA" w:rsidP="00125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51FA">
        <w:rPr>
          <w:sz w:val="28"/>
          <w:szCs w:val="28"/>
        </w:rPr>
        <w:t xml:space="preserve">Внести изменения в постановление администрации Васюринского сельского поселения Динского района от 14 ноября 2016 года </w:t>
      </w:r>
      <w:r w:rsidR="001A1BF2" w:rsidRPr="001251FA">
        <w:rPr>
          <w:sz w:val="28"/>
          <w:szCs w:val="28"/>
        </w:rPr>
        <w:t xml:space="preserve">№689 </w:t>
      </w:r>
      <w:r w:rsidRPr="001251FA">
        <w:rPr>
          <w:sz w:val="28"/>
          <w:szCs w:val="28"/>
        </w:rPr>
        <w:t>«О ведомственном контроле в сфере закупок товаров работ, услуг для нужд Васюринского сельского поселения» изложив в новой редакции</w:t>
      </w:r>
    </w:p>
    <w:p w:rsidR="001251FA" w:rsidRPr="001251FA" w:rsidRDefault="001251FA" w:rsidP="00125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51FA">
        <w:rPr>
          <w:sz w:val="28"/>
          <w:szCs w:val="28"/>
        </w:rPr>
        <w:t>.</w:t>
      </w:r>
      <w:r w:rsidRPr="001251FA">
        <w:rPr>
          <w:sz w:val="28"/>
          <w:szCs w:val="28"/>
        </w:rPr>
        <w:tab/>
        <w:t>Начальнику общего отдела Дзыбовой З.К. обнародовать настоящее постановление и разместить на официальном сайте Васюринского сельского поселения (www.vasyurinskaya.ru).</w:t>
      </w:r>
    </w:p>
    <w:p w:rsidR="00D86895" w:rsidRPr="00EF0824" w:rsidRDefault="001251FA" w:rsidP="001251FA">
      <w:pPr>
        <w:ind w:firstLine="567"/>
        <w:jc w:val="both"/>
        <w:rPr>
          <w:rFonts w:cs="Arial"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1251FA">
        <w:rPr>
          <w:sz w:val="28"/>
          <w:szCs w:val="28"/>
        </w:rPr>
        <w:t>.</w:t>
      </w:r>
      <w:r w:rsidRPr="001251FA">
        <w:rPr>
          <w:sz w:val="28"/>
          <w:szCs w:val="28"/>
        </w:rPr>
        <w:tab/>
      </w:r>
      <w:r w:rsidR="001A1BF2" w:rsidRPr="001A1BF2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86895" w:rsidRPr="00EF0824" w:rsidRDefault="00D86895" w:rsidP="00D86895">
      <w:pPr>
        <w:jc w:val="both"/>
        <w:rPr>
          <w:rFonts w:cs="Arial"/>
          <w:bCs/>
          <w:color w:val="000000"/>
          <w:sz w:val="28"/>
          <w:szCs w:val="28"/>
          <w:lang w:eastAsia="ar-SA"/>
        </w:rPr>
      </w:pPr>
    </w:p>
    <w:p w:rsidR="00D86895" w:rsidRDefault="00D86895" w:rsidP="00D86895">
      <w:pPr>
        <w:jc w:val="both"/>
        <w:rPr>
          <w:rFonts w:cs="Arial"/>
          <w:bCs/>
          <w:color w:val="000000"/>
          <w:sz w:val="28"/>
          <w:szCs w:val="28"/>
          <w:lang w:eastAsia="ar-SA"/>
        </w:rPr>
      </w:pPr>
    </w:p>
    <w:p w:rsidR="00D86895" w:rsidRPr="00EF0824" w:rsidRDefault="00D86895" w:rsidP="00D86895">
      <w:pPr>
        <w:jc w:val="both"/>
        <w:rPr>
          <w:rFonts w:cs="Arial"/>
          <w:bCs/>
          <w:color w:val="000000"/>
          <w:sz w:val="28"/>
          <w:szCs w:val="28"/>
          <w:lang w:eastAsia="ar-SA"/>
        </w:rPr>
      </w:pPr>
    </w:p>
    <w:p w:rsidR="00D86895" w:rsidRDefault="00D86895" w:rsidP="00D86895">
      <w:pPr>
        <w:rPr>
          <w:color w:val="000000"/>
          <w:sz w:val="28"/>
          <w:szCs w:val="28"/>
        </w:rPr>
      </w:pPr>
      <w:r w:rsidRPr="00EF0824">
        <w:rPr>
          <w:rFonts w:cs="Arial"/>
          <w:bCs/>
          <w:color w:val="000000"/>
          <w:sz w:val="28"/>
          <w:szCs w:val="28"/>
          <w:lang w:eastAsia="ar-SA"/>
        </w:rPr>
        <w:t xml:space="preserve">Глава </w:t>
      </w:r>
      <w:r>
        <w:rPr>
          <w:color w:val="000000"/>
          <w:sz w:val="28"/>
          <w:szCs w:val="28"/>
        </w:rPr>
        <w:t>Васюринского</w:t>
      </w:r>
    </w:p>
    <w:p w:rsidR="00D86895" w:rsidRPr="00177971" w:rsidRDefault="00D86895" w:rsidP="00D86895">
      <w:pPr>
        <w:rPr>
          <w:color w:val="000000"/>
          <w:sz w:val="28"/>
          <w:szCs w:val="28"/>
        </w:rPr>
      </w:pPr>
      <w:r w:rsidRPr="00EF0824">
        <w:rPr>
          <w:rFonts w:cs="Arial"/>
          <w:bCs/>
          <w:color w:val="000000"/>
          <w:sz w:val="28"/>
          <w:szCs w:val="28"/>
          <w:lang w:eastAsia="ar-SA"/>
        </w:rPr>
        <w:t xml:space="preserve">сельского поселения                                  </w:t>
      </w:r>
      <w:bookmarkStart w:id="0" w:name="Par31"/>
      <w:bookmarkEnd w:id="0"/>
      <w:r>
        <w:rPr>
          <w:rFonts w:cs="Arial"/>
          <w:bCs/>
          <w:color w:val="000000"/>
          <w:sz w:val="28"/>
          <w:szCs w:val="28"/>
          <w:lang w:eastAsia="ar-SA"/>
        </w:rPr>
        <w:t xml:space="preserve">                                               Д.А. Позов</w:t>
      </w:r>
    </w:p>
    <w:p w:rsidR="00D86895" w:rsidRPr="00EF0824" w:rsidRDefault="00D86895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6895" w:rsidRPr="00EF0824" w:rsidRDefault="00D86895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1FA" w:rsidRDefault="001251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895" w:rsidRPr="0006490C" w:rsidRDefault="00D86895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490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D86895" w:rsidRPr="0006490C" w:rsidRDefault="00D86895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490C">
        <w:rPr>
          <w:sz w:val="28"/>
          <w:szCs w:val="28"/>
        </w:rPr>
        <w:t xml:space="preserve">к постановлению администрации </w:t>
      </w:r>
    </w:p>
    <w:p w:rsidR="00D86895" w:rsidRPr="0006490C" w:rsidRDefault="00D86895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Pr="0006490C">
        <w:rPr>
          <w:sz w:val="28"/>
          <w:szCs w:val="28"/>
        </w:rPr>
        <w:t xml:space="preserve"> сельского поселения </w:t>
      </w:r>
    </w:p>
    <w:p w:rsidR="00D86895" w:rsidRPr="0006490C" w:rsidRDefault="00214E28" w:rsidP="00D868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1" w:name="_GoBack"/>
      <w:bookmarkEnd w:id="1"/>
      <w:r w:rsidR="00D86895" w:rsidRPr="0006490C">
        <w:rPr>
          <w:sz w:val="28"/>
          <w:szCs w:val="28"/>
        </w:rPr>
        <w:t>т</w:t>
      </w:r>
      <w:r>
        <w:rPr>
          <w:sz w:val="28"/>
          <w:szCs w:val="28"/>
        </w:rPr>
        <w:t xml:space="preserve"> 01.03.2022</w:t>
      </w:r>
      <w:r w:rsidR="00D86895" w:rsidRPr="0006490C">
        <w:rPr>
          <w:sz w:val="28"/>
          <w:szCs w:val="28"/>
        </w:rPr>
        <w:t xml:space="preserve"> г. № </w:t>
      </w:r>
      <w:r>
        <w:rPr>
          <w:sz w:val="28"/>
          <w:szCs w:val="28"/>
        </w:rPr>
        <w:t>54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2" w:name="Par36"/>
      <w:bookmarkEnd w:id="2"/>
    </w:p>
    <w:p w:rsidR="00D86895" w:rsidRPr="001251FA" w:rsidRDefault="0012363D" w:rsidP="00D868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7" w:anchor="Par36" w:history="1">
        <w:r w:rsidR="00D86895" w:rsidRPr="001251FA">
          <w:rPr>
            <w:rStyle w:val="a3"/>
            <w:b/>
            <w:color w:val="auto"/>
            <w:sz w:val="28"/>
            <w:szCs w:val="28"/>
            <w:u w:val="none"/>
          </w:rPr>
          <w:t>Порядок</w:t>
        </w:r>
      </w:hyperlink>
      <w:r w:rsidR="00D86895" w:rsidRPr="001251FA">
        <w:rPr>
          <w:b/>
          <w:sz w:val="28"/>
          <w:szCs w:val="28"/>
        </w:rPr>
        <w:t xml:space="preserve"> осуществления ведомственного контроля в сфере закупок товаров, работ, услуг для нужд</w:t>
      </w:r>
      <w:r w:rsidR="00D86895" w:rsidRPr="001251FA">
        <w:rPr>
          <w:b/>
          <w:bCs/>
          <w:sz w:val="28"/>
          <w:szCs w:val="28"/>
        </w:rPr>
        <w:t xml:space="preserve"> </w:t>
      </w:r>
      <w:r w:rsidR="00D86895" w:rsidRPr="001251FA">
        <w:rPr>
          <w:color w:val="000000"/>
          <w:sz w:val="28"/>
          <w:szCs w:val="28"/>
        </w:rPr>
        <w:t>Васюринского</w:t>
      </w:r>
      <w:r w:rsidR="00D86895" w:rsidRPr="001251FA">
        <w:rPr>
          <w:b/>
          <w:bCs/>
          <w:sz w:val="28"/>
          <w:szCs w:val="28"/>
        </w:rPr>
        <w:t xml:space="preserve"> сельского поселения 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3" w:name="Par41"/>
      <w:bookmarkEnd w:id="3"/>
      <w:r>
        <w:rPr>
          <w:b/>
          <w:sz w:val="28"/>
          <w:szCs w:val="28"/>
        </w:rPr>
        <w:t>I. ОБЩИЕ ПОЛОЖЕНИЯ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 Порядок осуществления ведомственного контроля в сфере закупок товаров, работ, услуг для нужд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 (далее – Порядок) разработан в целях организации работы органов  </w:t>
      </w:r>
      <w:r>
        <w:rPr>
          <w:bCs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Васюринского</w:t>
      </w:r>
      <w:r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(далее учреждения).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разработан в соответствии со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100</w:t>
        </w:r>
      </w:hyperlink>
      <w:r>
        <w:rPr>
          <w:sz w:val="28"/>
          <w:szCs w:val="28"/>
        </w:rPr>
        <w:t xml:space="preserve"> Федерального закона  от 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Под ведомственным контролем (далее - контроль) понимается деятельность органов  </w:t>
      </w:r>
      <w:r>
        <w:rPr>
          <w:bCs/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учреждениями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Объектами контроля являются: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казенные учреждения;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муниципальные бюджетные учреждения;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муниципальные учреждения </w:t>
      </w:r>
      <w:r>
        <w:rPr>
          <w:color w:val="000000"/>
          <w:sz w:val="28"/>
          <w:szCs w:val="28"/>
        </w:rPr>
        <w:t>Васюринского</w:t>
      </w:r>
      <w:r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при предоставлении им в соответствии с Бюджетным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 Российской Федерации и иными нормативными правовыми актами, регулирующими бюджетные правоотношения, средств местного бюджета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на осуществление капитальных вложений в объекты муниципальной собственности.</w:t>
      </w:r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1"/>
      <w:bookmarkEnd w:id="4"/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ЦЕЛИ, ЗАДАЧИ, ПРЕДМЕТ КОНТРОЛЯ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Целью контроля является повышение эффективности деятельности учреждений в сфере закупок товаров, работ, услуг для муниципальных нужд.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Задачами контроля являются: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в пределах своей компетенции мер по их предупреждению;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анализ и оценка эффективности результатов деятельности учреждений </w:t>
      </w:r>
      <w:r>
        <w:rPr>
          <w:sz w:val="28"/>
          <w:szCs w:val="28"/>
        </w:rPr>
        <w:lastRenderedPageBreak/>
        <w:t>(должностных лиц) в сфере закупок.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Предметом контроля является </w:t>
      </w:r>
      <w:r w:rsidRPr="00C66360">
        <w:rPr>
          <w:sz w:val="28"/>
          <w:szCs w:val="28"/>
        </w:rPr>
        <w:t xml:space="preserve">совокупность финансовых и хозяйственных операций, совершенных структурными подразделениями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</w:t>
      </w:r>
      <w:r w:rsidRPr="00C66360">
        <w:rPr>
          <w:sz w:val="28"/>
          <w:szCs w:val="28"/>
        </w:rPr>
        <w:t xml:space="preserve"> организующими и выполняющими внутренние бюджетные процедуры, подведомственными </w:t>
      </w:r>
      <w:r>
        <w:rPr>
          <w:sz w:val="28"/>
          <w:szCs w:val="28"/>
        </w:rPr>
        <w:t xml:space="preserve"> </w:t>
      </w:r>
      <w:r w:rsidRPr="00C66360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</w:t>
      </w:r>
      <w:r w:rsidRPr="00C66360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>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по определению должностного лица, ответственного за осуществление закупок (контрактного управляющего);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по планированию и обоснованию закупок;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 соблюдению правил нормирования в сфере закупок, установленных учредителями для учреждений;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по соблюдению учреждениями порядка взаимодействия с уполномоченным органом на определение поставщиков (подрядчиков, исполнителей) для заказчиков;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соблюдению учреждениями требований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по осуществлению учреждениями контроля,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5" w:name="Par68"/>
      <w:bookmarkEnd w:id="5"/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ФОРМЫ КОНТРОЛЯ</w:t>
      </w:r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1" w:anchor="Par144" w:history="1">
        <w:r>
          <w:rPr>
            <w:rStyle w:val="a3"/>
            <w:color w:val="auto"/>
            <w:sz w:val="28"/>
            <w:szCs w:val="28"/>
            <w:u w:val="none"/>
          </w:rPr>
          <w:t>Запрос</w:t>
        </w:r>
      </w:hyperlink>
      <w:r>
        <w:rPr>
          <w:sz w:val="28"/>
          <w:szCs w:val="28"/>
        </w:rPr>
        <w:t xml:space="preserve"> документов для проведения камеральной проверки проводится по форме, установленной настоящим Порядком.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Плановые проверки проводятся в соответствии с утвержденным планом проведения проверок. План проверок утверждается главой поселения на очередной календарный год не позднее 1 декабря текущего календарного года и размещается в 10-дневный срок со дня его утверждения на официальном сайте администрации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 К проверке могут привлекаться специалисты сторонних организаций, в том числе других органов</w:t>
      </w:r>
      <w:r>
        <w:rPr>
          <w:bCs/>
          <w:sz w:val="28"/>
          <w:szCs w:val="28"/>
        </w:rPr>
        <w:t xml:space="preserve"> государственной власти и местного самоуправления </w:t>
      </w:r>
      <w:r>
        <w:rPr>
          <w:color w:val="000000"/>
          <w:sz w:val="28"/>
          <w:szCs w:val="28"/>
        </w:rPr>
        <w:t>Васюринского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аккредитованные эксперты.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распоряжения администрации о проведении проверки.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Работник, осуществляющий ведомственный контроль, и специалисты, привлеченные к проверкам, обязаны: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законодательство Российской Федерации;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проверку только на основании распоряжения главы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 руководителя, подведомственного учреждения с результатами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установленные сроки проведения проверки.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Руководитель подведомственного учреждения обязан: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информацию, документы, необходимых для достижения цели и задач проведения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исполнения контроля являются: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акт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администрации о результатах проверки.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6" w:name="Par88"/>
      <w:bookmarkEnd w:id="6"/>
      <w:r>
        <w:rPr>
          <w:b/>
          <w:sz w:val="28"/>
          <w:szCs w:val="28"/>
        </w:rPr>
        <w:t>IV. ОРГАНИЗАЦИЯ ПРОВЕДЕНИЯ ПРОВЕРОК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Проведение проверок возлагается на специалистов финансового отдела администрации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поселения, уполномоченных постановлением администрации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на осуществление ведомственного контроля.</w:t>
      </w:r>
    </w:p>
    <w:p w:rsidR="00D4088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 проведении плановой проверки подведомственное учреждение уведомляется не менее чем за 3 рабочих дня до начала проведения проверки. 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О проведении внеплановой проверки подведомственной заказчик уведомляется письменно не менее чем за 24 часа до начала проведения проверки.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 В распоряжении администрации указываются следующие данные: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учреждения, проверка которого проводится;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лиц, уполномоченных на проведение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основания для проведения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проверяемый период при последующем контроле;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тема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 проведения проверки. 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Срок проверки не может превышать 20 рабочих дней. 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Глава поселения не позднее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дата и номер распоряжения администрации поселения;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фамилии, имена, отчества и должности лиц, проводивших проверку;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проверяемого учреждения;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фамилия, имя, отчество руководителя учреждения, контрактного управляющего (руководителя контрактной службы) подведомственного </w:t>
      </w:r>
      <w:r>
        <w:rPr>
          <w:sz w:val="28"/>
          <w:szCs w:val="28"/>
        </w:rPr>
        <w:lastRenderedPageBreak/>
        <w:t>учреждения;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срок проведения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составляется в 2 экземплярах и подписывается лицами, проводившими проверку, и руководителем, главным бухгалтером.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прилагаются копии документов, подтверждающих наличие выявленных нарушений.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с приложениями направляется в адрес руководителя учреждения не позднее дня, следующего за днем составления Акта.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24. Сотрудник финансового отдела, проводивший проверку, в 10-дневный срок с даты подписания Акта подведомственным заказчиком готовит проект распоряжения администрации  по итогам проверки об устранении нарушений.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 Руководитель учреждения,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главе поселения в письменной форме возражения в отношении акта проверки в целом или его отдельных положений. При этом руководитель учреждения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главе поселения.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 По итогам проверки глава поселения на основании сведений, содержащихся в акте о проведении проверки, издает приказ (распоряжение):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 устранении выявленных нарушений, с указанием срока устранения таких нарушений;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проведении повторной проверки с привлечением дополнительных специалистов;</w:t>
      </w:r>
    </w:p>
    <w:p w:rsidR="00D86895" w:rsidRDefault="00D86895" w:rsidP="00D8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привлечении к дисциплинарной ответственности руководителей подведомственных заказчиков;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 Руководитель учреждения должен представить главе поселения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распоряжении администрации поселения об устранении нарушений.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Контроль за выполнением распоряжения администрации по результатам проверки осуществляет начальник финансового отдела администрации </w:t>
      </w:r>
      <w:r>
        <w:rPr>
          <w:color w:val="000000"/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 В 5-дневный срок со дня поступления отчета учреждения специалист, проводивший проверку, готовит служебную записку о результатах выполнения рекомендаций учреждениям с предложением о снятии с контроля данного вопроса или другим предложением, предусмотренным пунктом 26 настоящего Порядка, в соответствии с результатом анализа.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125"/>
      <w:bookmarkEnd w:id="7"/>
    </w:p>
    <w:p w:rsidR="00AD2D60" w:rsidRDefault="00AD2D60" w:rsidP="00D868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ОБЖАЛОВАНИЕ ДЕЙСТВИЙ (БЕЗДЕЙСТВИЙ) ДОЛЖНОСТНЫХ ЛИЦ ОРГАНА ВЕДОМСТВЕННОГО КОНТРОЛЯ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30. Действия (бездействие) должностных лиц органа ведомственного контроля, могут быть обжалованы руководителем учреждения в порядке, установленном законодательством Российской Федерации.</w:t>
      </w:r>
    </w:p>
    <w:p w:rsidR="00D86895" w:rsidRDefault="00D86895" w:rsidP="00D86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129"/>
      <w:bookmarkEnd w:id="8"/>
    </w:p>
    <w:p w:rsidR="00D86895" w:rsidRDefault="00D86895" w:rsidP="00D8689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9" w:name="Par137"/>
      <w:bookmarkEnd w:id="9"/>
    </w:p>
    <w:p w:rsidR="00D40885" w:rsidRDefault="00D40885" w:rsidP="00D86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86895" w:rsidRPr="00856596">
        <w:rPr>
          <w:rFonts w:ascii="Times New Roman" w:hAnsi="Times New Roman" w:cs="Times New Roman"/>
          <w:sz w:val="28"/>
          <w:szCs w:val="28"/>
        </w:rPr>
        <w:t xml:space="preserve"> отдела ЖКХ</w:t>
      </w:r>
    </w:p>
    <w:p w:rsidR="00D40885" w:rsidRDefault="00D40885" w:rsidP="00D86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D86895" w:rsidRPr="00856596" w:rsidRDefault="00D40885" w:rsidP="00D86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2D60">
        <w:rPr>
          <w:rFonts w:ascii="Times New Roman" w:hAnsi="Times New Roman" w:cs="Times New Roman"/>
          <w:sz w:val="28"/>
          <w:szCs w:val="28"/>
        </w:rPr>
        <w:t xml:space="preserve"> </w:t>
      </w:r>
      <w:r w:rsidR="00D86895" w:rsidRPr="00856596">
        <w:rPr>
          <w:rFonts w:ascii="Times New Roman" w:hAnsi="Times New Roman" w:cs="Times New Roman"/>
          <w:sz w:val="28"/>
          <w:szCs w:val="28"/>
        </w:rPr>
        <w:tab/>
      </w:r>
      <w:r w:rsidR="00D86895" w:rsidRPr="00856596">
        <w:rPr>
          <w:rFonts w:ascii="Times New Roman" w:hAnsi="Times New Roman" w:cs="Times New Roman"/>
          <w:sz w:val="28"/>
          <w:szCs w:val="28"/>
        </w:rPr>
        <w:tab/>
      </w:r>
      <w:r w:rsidR="00D86895" w:rsidRPr="00856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895" w:rsidRPr="00856596">
        <w:rPr>
          <w:rFonts w:ascii="Times New Roman" w:hAnsi="Times New Roman" w:cs="Times New Roman"/>
          <w:sz w:val="28"/>
          <w:szCs w:val="28"/>
        </w:rPr>
        <w:tab/>
      </w:r>
      <w:r w:rsidR="00D86895" w:rsidRPr="00856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 Штуканева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D2D60" w:rsidRDefault="00AD2D6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86895" w:rsidRPr="0067768F" w:rsidTr="006E053A">
        <w:tc>
          <w:tcPr>
            <w:tcW w:w="4218" w:type="dxa"/>
          </w:tcPr>
          <w:p w:rsidR="00D86895" w:rsidRPr="0067768F" w:rsidRDefault="00D86895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768F">
              <w:rPr>
                <w:sz w:val="28"/>
                <w:szCs w:val="28"/>
              </w:rPr>
              <w:t>Приложение</w:t>
            </w:r>
          </w:p>
          <w:p w:rsidR="00D86895" w:rsidRPr="0067768F" w:rsidRDefault="00D86895" w:rsidP="006E053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7768F">
              <w:rPr>
                <w:sz w:val="28"/>
                <w:szCs w:val="28"/>
              </w:rPr>
              <w:t xml:space="preserve">к </w:t>
            </w:r>
            <w:hyperlink r:id="rId12" w:anchor="Par36" w:history="1">
              <w:r w:rsidRPr="0067768F">
                <w:rPr>
                  <w:rStyle w:val="a3"/>
                  <w:color w:val="auto"/>
                  <w:sz w:val="28"/>
                  <w:szCs w:val="28"/>
                  <w:u w:val="none"/>
                </w:rPr>
                <w:t>Порядк</w:t>
              </w:r>
            </w:hyperlink>
            <w:r w:rsidRPr="0067768F">
              <w:rPr>
                <w:sz w:val="28"/>
                <w:szCs w:val="28"/>
              </w:rPr>
              <w:t>у осуществления ведомственного контроля в сфере закупок товаров, работ, услуг для нужд</w:t>
            </w:r>
            <w:r w:rsidRPr="0067768F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Васюринского</w:t>
            </w:r>
            <w:r w:rsidRPr="0067768F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D86895" w:rsidRPr="0067768F" w:rsidRDefault="00D86895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768F">
              <w:rPr>
                <w:sz w:val="28"/>
                <w:szCs w:val="28"/>
              </w:rPr>
              <w:t xml:space="preserve"> </w:t>
            </w:r>
          </w:p>
        </w:tc>
      </w:tr>
    </w:tbl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(должность и Ф.И.О руководителя подведомственного заказчика)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и адрес 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44"/>
      <w:bookmarkEnd w:id="10"/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документов для проведения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распоряжением администрации</w:t>
      </w:r>
      <w:r w:rsidRPr="00D40885">
        <w:rPr>
          <w:rFonts w:ascii="Times New Roman" w:hAnsi="Times New Roman" w:cs="Times New Roman"/>
          <w:sz w:val="28"/>
          <w:szCs w:val="28"/>
        </w:rPr>
        <w:t xml:space="preserve"> </w:t>
      </w:r>
      <w:r w:rsidRPr="00D40885">
        <w:rPr>
          <w:rFonts w:ascii="Times New Roman" w:hAnsi="Times New Roman" w:cs="Times New Roman"/>
          <w:color w:val="000000"/>
          <w:sz w:val="28"/>
          <w:szCs w:val="28"/>
        </w:rPr>
        <w:t>Васюринского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_________________ N ____ в период с ________ по _________ проводится проверка_______________________________________________</w:t>
      </w:r>
    </w:p>
    <w:p w:rsidR="00D86895" w:rsidRDefault="00D86895" w:rsidP="00D868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(указать предмет проверки)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представить в срок до "___" _____________________ 20__ г. в финансовый отдел администрации </w:t>
      </w:r>
      <w:r>
        <w:rPr>
          <w:color w:val="000000"/>
          <w:sz w:val="28"/>
          <w:szCs w:val="28"/>
        </w:rPr>
        <w:t>Васюринского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заверенные копии следующих документов: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86895" w:rsidRPr="001964E3" w:rsidRDefault="00D86895" w:rsidP="00D86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(ФИО)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40885" w:rsidRPr="00D40885" w:rsidRDefault="00D40885" w:rsidP="00D408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885">
        <w:rPr>
          <w:rFonts w:ascii="Times New Roman" w:hAnsi="Times New Roman" w:cs="Times New Roman"/>
          <w:sz w:val="28"/>
          <w:szCs w:val="28"/>
        </w:rPr>
        <w:t>Специалист отдела ЖКХ</w:t>
      </w:r>
    </w:p>
    <w:p w:rsidR="00D40885" w:rsidRPr="00D40885" w:rsidRDefault="00D40885" w:rsidP="00D408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885"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D86895" w:rsidRDefault="00D40885" w:rsidP="00D4088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408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40885">
        <w:rPr>
          <w:rFonts w:ascii="Times New Roman" w:hAnsi="Times New Roman" w:cs="Times New Roman"/>
          <w:sz w:val="28"/>
          <w:szCs w:val="28"/>
        </w:rPr>
        <w:tab/>
      </w:r>
      <w:r w:rsidRPr="00D40885">
        <w:rPr>
          <w:rFonts w:ascii="Times New Roman" w:hAnsi="Times New Roman" w:cs="Times New Roman"/>
          <w:sz w:val="28"/>
          <w:szCs w:val="28"/>
        </w:rPr>
        <w:tab/>
      </w:r>
      <w:r w:rsidRPr="00D40885">
        <w:rPr>
          <w:rFonts w:ascii="Times New Roman" w:hAnsi="Times New Roman" w:cs="Times New Roman"/>
          <w:sz w:val="28"/>
          <w:szCs w:val="28"/>
        </w:rPr>
        <w:tab/>
      </w:r>
      <w:r w:rsidRPr="00D40885">
        <w:rPr>
          <w:rFonts w:ascii="Times New Roman" w:hAnsi="Times New Roman" w:cs="Times New Roman"/>
          <w:sz w:val="28"/>
          <w:szCs w:val="28"/>
        </w:rPr>
        <w:tab/>
      </w:r>
      <w:r w:rsidRPr="00D40885">
        <w:rPr>
          <w:rFonts w:ascii="Times New Roman" w:hAnsi="Times New Roman" w:cs="Times New Roman"/>
          <w:sz w:val="28"/>
          <w:szCs w:val="28"/>
        </w:rPr>
        <w:tab/>
      </w:r>
      <w:r w:rsidRPr="00D40885">
        <w:rPr>
          <w:rFonts w:ascii="Times New Roman" w:hAnsi="Times New Roman" w:cs="Times New Roman"/>
          <w:sz w:val="28"/>
          <w:szCs w:val="28"/>
        </w:rPr>
        <w:tab/>
      </w:r>
      <w:r w:rsidRPr="00D40885">
        <w:rPr>
          <w:rFonts w:ascii="Times New Roman" w:hAnsi="Times New Roman" w:cs="Times New Roman"/>
          <w:sz w:val="28"/>
          <w:szCs w:val="28"/>
        </w:rPr>
        <w:tab/>
        <w:t>А.Н. Штуканева</w:t>
      </w: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895" w:rsidRDefault="00D86895" w:rsidP="00D86895">
      <w:pPr>
        <w:rPr>
          <w:sz w:val="28"/>
          <w:szCs w:val="28"/>
        </w:rPr>
      </w:pPr>
    </w:p>
    <w:p w:rsidR="00D86895" w:rsidRPr="00651720" w:rsidRDefault="00D86895" w:rsidP="00D86895">
      <w:pPr>
        <w:pageBreakBefore/>
        <w:shd w:val="clear" w:color="auto" w:fill="FFFFFF"/>
        <w:spacing w:line="298" w:lineRule="atLeast"/>
        <w:jc w:val="right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Приложение №2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67"/>
        <w:jc w:val="right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67"/>
        <w:jc w:val="right"/>
        <w:textAlignment w:val="top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86895" w:rsidRPr="00651720" w:rsidRDefault="00D86895" w:rsidP="00D86895">
      <w:pPr>
        <w:shd w:val="clear" w:color="auto" w:fill="FFFFFF"/>
        <w:spacing w:line="298" w:lineRule="atLeast"/>
        <w:jc w:val="right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от _______________201</w:t>
      </w:r>
      <w:r>
        <w:rPr>
          <w:color w:val="000000" w:themeColor="text1"/>
          <w:sz w:val="28"/>
          <w:szCs w:val="28"/>
          <w:bdr w:val="none" w:sz="0" w:space="0" w:color="auto" w:frame="1"/>
        </w:rPr>
        <w:t>6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>г. № _____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86895" w:rsidRPr="00EF0824" w:rsidRDefault="00D86895" w:rsidP="00D86895">
      <w:pPr>
        <w:shd w:val="clear" w:color="auto" w:fill="FFFFFF"/>
        <w:spacing w:line="298" w:lineRule="atLeast"/>
        <w:jc w:val="center"/>
        <w:textAlignment w:val="top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F082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Регламент</w:t>
      </w:r>
    </w:p>
    <w:p w:rsidR="00D86895" w:rsidRPr="00EF0824" w:rsidRDefault="00D86895" w:rsidP="00D86895">
      <w:pPr>
        <w:shd w:val="clear" w:color="auto" w:fill="FFFFFF"/>
        <w:spacing w:line="298" w:lineRule="atLeast"/>
        <w:jc w:val="center"/>
        <w:textAlignment w:val="top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F0824">
        <w:rPr>
          <w:b/>
          <w:sz w:val="28"/>
          <w:szCs w:val="28"/>
        </w:rPr>
        <w:t>осуществления ведомственного контроля в сфере закупок товаров, работ, услуг для нужд</w:t>
      </w:r>
      <w:r w:rsidRPr="00EF0824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</w:t>
      </w:r>
      <w:r w:rsidRPr="00EF0824">
        <w:rPr>
          <w:b/>
          <w:bCs/>
          <w:sz w:val="28"/>
          <w:szCs w:val="28"/>
        </w:rPr>
        <w:t xml:space="preserve"> сельского поселения </w:t>
      </w:r>
    </w:p>
    <w:p w:rsidR="00D86895" w:rsidRPr="00EF0824" w:rsidRDefault="00D86895" w:rsidP="00D86895">
      <w:pPr>
        <w:shd w:val="clear" w:color="auto" w:fill="FFFFFF"/>
        <w:spacing w:line="298" w:lineRule="atLeast"/>
        <w:jc w:val="center"/>
        <w:textAlignment w:val="top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86895" w:rsidRPr="00651720" w:rsidRDefault="00D86895" w:rsidP="00D86895">
      <w:pPr>
        <w:shd w:val="clear" w:color="auto" w:fill="FFFFFF"/>
        <w:spacing w:line="298" w:lineRule="atLeast"/>
        <w:jc w:val="center"/>
        <w:textAlignment w:val="top"/>
        <w:rPr>
          <w:color w:val="000000" w:themeColor="text1"/>
          <w:sz w:val="28"/>
          <w:szCs w:val="28"/>
        </w:rPr>
      </w:pP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1.  Проведение выездных или документарных проверок подведомственных учреждений осуществляется комиссией, включающей в себя должностных лиц финансового отдела администрации </w:t>
      </w:r>
      <w:r>
        <w:rPr>
          <w:color w:val="000000"/>
          <w:sz w:val="28"/>
          <w:szCs w:val="28"/>
        </w:rPr>
        <w:t>Васюринского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(далее Финансовый отдел).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2.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администрации </w:t>
      </w:r>
      <w:r>
        <w:rPr>
          <w:color w:val="000000"/>
          <w:sz w:val="28"/>
          <w:szCs w:val="28"/>
        </w:rPr>
        <w:t>Васюринского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поселения.                                                                                                    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4. Перед проверкой должностным лицам финансового отдела  необходимо подготовить следующие документы: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1) распоряжение о проведении проверки, утверждаемое главой </w:t>
      </w:r>
      <w:r>
        <w:rPr>
          <w:color w:val="000000"/>
          <w:sz w:val="28"/>
          <w:szCs w:val="28"/>
        </w:rPr>
        <w:t>Васюринского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2) уведомление о проведении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3) удостоверение на право проведения проверки (только для выездной проверки).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5. Распоряжение о проведении проверки должно содержать следующие сведения: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1) наименование органа уполномоченного на проведение ведомственного контроля;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2) состав рабочей группы с указанием фамилии, инициалов, и должности каждого члена рабочей группы;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3) предмет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4) цель и основания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6) проверяемый период;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7) сроки, в течение которых составляется акт по результатам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8) наименование Субъекта контроля.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Финансовый отдел вправе дополнить распоряжение положениями, учитывающими специфику работы субъекта контроля.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6. Финансовый отдел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7.  Уведомление о проведении проверки должно содержать следующие сведения: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1)   предмет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2)  форма проверки (выездная или камеральная (документарная) проверка);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3)   цель и основания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4)   дату начала и дату окончания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5)  проверяемый период;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7)   информацию о необходимости обеспечения условий для работы рабочей группы,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9. Удостоверение на право проверки должно содержать: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1) основание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2) состав рабочей группы с указанием фамилии, инициалов, и должности каждого члена рабочей группы.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10. Члены рабочей группы при проведении проверки имеют право в соответствии с требованиями законодательства Российской Федерации: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администрации </w:t>
      </w:r>
      <w:r>
        <w:rPr>
          <w:color w:val="000000"/>
          <w:sz w:val="28"/>
          <w:szCs w:val="28"/>
        </w:rPr>
        <w:t>Васюринского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Финансовому отделу в соответствии с возложенными на него полномочиями;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проверки(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11. Во время проведения проверки лица, действия (бездействие) которых проверяются, обязаны: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12. В случае если Субъект контроля не имеет возможности представить рабочей группе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рабочей группы, но не более чем на пять рабочих дней.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При невозможности представить требуемые документы Субъект контроля обязан представить рабочей группе письменное объяснение с обоснованием причин невозможности их предоставления.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14. Акт проверки состоит из вводной, мотивировочной и резолютивной частей.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Вводная часть акта проверки должна содержать: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наименование органа уполномоченного на проведение ведомственного контроля;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номер, дату и место составления акта;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дату и номер приказа о проведении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основания, цели и сроки осуществления плановой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период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предмет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фамилии, имена, отчества (при наличии), наименования должностей членов Комиссии, проводивших проверку;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наименование, адрес местонахождения Субъекта контроля.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</w:rPr>
        <w:t> 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В мотивировочной части акта проверки должны быть указаны: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обстоятельства, установленные при проведении проверки и обосновывающие выводы инспекции;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нормы законодательства, которыми руководствовалась инспекция при принятии решения;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Резолютивная часть акта проверки должна содержать: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выводы рабочей группы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выводы рабочей группы о необходимости привлечения лиц к ответственности, предусмотренную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15. Акт проверки подписывается всеми членами рабочей группы. Член рабочей группы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17. Предписание Финансового отдела должно содержать: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1) наименование органа ведомственного контроля;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2) дату и место выдачи предписания;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3) состав рабочей группы;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4) сведения о решении рабочей группы, на основании которого выдаётся предписание;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5) наименование, адрес субъекта контроля, которому выдаётся предписание;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8) сроки, в течение которых должно быть исполнено предписание;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18. 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финансового отдела и  направляется почтовым отправлением с уведомлением о вручении, либо нарочно с отметкой о получении, либо любым иным способом.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При этом  предписание Финансового отдела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руководителю Финансового отдела письменные возражения по фактам, изложенным в акте проверки, которые приобщаются к материалам проверки.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20. Результаты проверок должны быть размещены не позднее одного рабочего дня со дня их утверждения на официальном сайте администрации </w:t>
      </w:r>
      <w:r>
        <w:rPr>
          <w:color w:val="000000"/>
          <w:sz w:val="28"/>
          <w:szCs w:val="28"/>
        </w:rPr>
        <w:t>Васюринского</w:t>
      </w:r>
      <w:r w:rsidRPr="00651720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поселения, а также на официальном сайте Российской Федерации в сети "Интернет" для размещения информации в сфере закупок.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D86895" w:rsidRPr="00651720" w:rsidRDefault="00D86895" w:rsidP="00D86895">
      <w:pPr>
        <w:shd w:val="clear" w:color="auto" w:fill="FFFFFF"/>
        <w:spacing w:line="298" w:lineRule="atLeast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651720">
        <w:rPr>
          <w:color w:val="000000" w:themeColor="text1"/>
          <w:sz w:val="28"/>
          <w:szCs w:val="28"/>
          <w:bdr w:val="none" w:sz="0" w:space="0" w:color="auto" w:frame="1"/>
        </w:rPr>
        <w:t>21. Материалы проверки хранятся Финансовым отделом не менее чем три года.</w:t>
      </w:r>
    </w:p>
    <w:p w:rsidR="00D86895" w:rsidRPr="00651720" w:rsidRDefault="00D86895" w:rsidP="00D86895">
      <w:pPr>
        <w:rPr>
          <w:color w:val="000000" w:themeColor="text1"/>
          <w:sz w:val="28"/>
          <w:szCs w:val="28"/>
        </w:rPr>
      </w:pPr>
    </w:p>
    <w:p w:rsidR="00D86895" w:rsidRPr="00651720" w:rsidRDefault="00D86895" w:rsidP="00D86895">
      <w:pPr>
        <w:jc w:val="center"/>
        <w:rPr>
          <w:b/>
          <w:color w:val="000000" w:themeColor="text1"/>
          <w:sz w:val="28"/>
          <w:szCs w:val="28"/>
        </w:rPr>
      </w:pPr>
    </w:p>
    <w:p w:rsidR="00D40885" w:rsidRPr="00D40885" w:rsidRDefault="00D40885" w:rsidP="00D40885">
      <w:pPr>
        <w:rPr>
          <w:sz w:val="28"/>
          <w:szCs w:val="28"/>
        </w:rPr>
      </w:pPr>
      <w:r w:rsidRPr="00D40885">
        <w:rPr>
          <w:sz w:val="28"/>
          <w:szCs w:val="28"/>
        </w:rPr>
        <w:t>Специалист отдела ЖКХ</w:t>
      </w:r>
    </w:p>
    <w:p w:rsidR="00D40885" w:rsidRPr="00D40885" w:rsidRDefault="00D40885" w:rsidP="00D40885">
      <w:pPr>
        <w:rPr>
          <w:sz w:val="28"/>
          <w:szCs w:val="28"/>
        </w:rPr>
      </w:pPr>
      <w:r w:rsidRPr="00D40885">
        <w:rPr>
          <w:sz w:val="28"/>
          <w:szCs w:val="28"/>
        </w:rPr>
        <w:t>администрации Васюринского</w:t>
      </w:r>
    </w:p>
    <w:p w:rsidR="00D86895" w:rsidRPr="00651720" w:rsidRDefault="00D40885" w:rsidP="00D40885">
      <w:pPr>
        <w:rPr>
          <w:b/>
          <w:color w:val="000000" w:themeColor="text1"/>
          <w:sz w:val="28"/>
          <w:szCs w:val="28"/>
        </w:rPr>
      </w:pPr>
      <w:r w:rsidRPr="00D40885">
        <w:rPr>
          <w:sz w:val="28"/>
          <w:szCs w:val="28"/>
        </w:rPr>
        <w:t xml:space="preserve">сельского поселения </w:t>
      </w:r>
      <w:r w:rsidRPr="00D40885">
        <w:rPr>
          <w:sz w:val="28"/>
          <w:szCs w:val="28"/>
        </w:rPr>
        <w:tab/>
      </w:r>
      <w:r w:rsidRPr="00D40885">
        <w:rPr>
          <w:sz w:val="28"/>
          <w:szCs w:val="28"/>
        </w:rPr>
        <w:tab/>
      </w:r>
      <w:r w:rsidRPr="00D40885">
        <w:rPr>
          <w:sz w:val="28"/>
          <w:szCs w:val="28"/>
        </w:rPr>
        <w:tab/>
      </w:r>
      <w:r w:rsidRPr="00D40885">
        <w:rPr>
          <w:sz w:val="28"/>
          <w:szCs w:val="28"/>
        </w:rPr>
        <w:tab/>
      </w:r>
      <w:r w:rsidRPr="00D40885">
        <w:rPr>
          <w:sz w:val="28"/>
          <w:szCs w:val="28"/>
        </w:rPr>
        <w:tab/>
      </w:r>
      <w:r w:rsidRPr="00D40885">
        <w:rPr>
          <w:sz w:val="28"/>
          <w:szCs w:val="28"/>
        </w:rPr>
        <w:tab/>
      </w:r>
      <w:r w:rsidRPr="00D40885">
        <w:rPr>
          <w:sz w:val="28"/>
          <w:szCs w:val="28"/>
        </w:rPr>
        <w:tab/>
        <w:t>А.Н. Штуканева</w:t>
      </w:r>
    </w:p>
    <w:p w:rsidR="00D86895" w:rsidRPr="00651720" w:rsidRDefault="00D86895" w:rsidP="00D86895">
      <w:pPr>
        <w:jc w:val="center"/>
        <w:rPr>
          <w:b/>
          <w:color w:val="000000" w:themeColor="text1"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Default="00D86895" w:rsidP="00D86895">
      <w:pPr>
        <w:jc w:val="center"/>
        <w:rPr>
          <w:b/>
          <w:sz w:val="28"/>
          <w:szCs w:val="28"/>
        </w:rPr>
      </w:pPr>
    </w:p>
    <w:p w:rsidR="00D86895" w:rsidRPr="00835827" w:rsidRDefault="00D86895" w:rsidP="00D86895">
      <w:pPr>
        <w:rPr>
          <w:sz w:val="28"/>
          <w:szCs w:val="28"/>
        </w:rPr>
      </w:pPr>
    </w:p>
    <w:sectPr w:rsidR="00D86895" w:rsidRPr="00835827" w:rsidSect="0017797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3D" w:rsidRDefault="0012363D" w:rsidP="00AD2D60">
      <w:r>
        <w:separator/>
      </w:r>
    </w:p>
  </w:endnote>
  <w:endnote w:type="continuationSeparator" w:id="0">
    <w:p w:rsidR="0012363D" w:rsidRDefault="0012363D" w:rsidP="00AD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3D" w:rsidRDefault="0012363D" w:rsidP="00AD2D60">
      <w:r>
        <w:separator/>
      </w:r>
    </w:p>
  </w:footnote>
  <w:footnote w:type="continuationSeparator" w:id="0">
    <w:p w:rsidR="0012363D" w:rsidRDefault="0012363D" w:rsidP="00AD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5"/>
    <w:rsid w:val="0012363D"/>
    <w:rsid w:val="001251FA"/>
    <w:rsid w:val="001A1BF2"/>
    <w:rsid w:val="00214E28"/>
    <w:rsid w:val="006D5E20"/>
    <w:rsid w:val="00892B63"/>
    <w:rsid w:val="00A667B6"/>
    <w:rsid w:val="00AD2D60"/>
    <w:rsid w:val="00D40885"/>
    <w:rsid w:val="00D86895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4375-9AD4-4F09-90EF-853D0D8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6895"/>
    <w:rPr>
      <w:color w:val="0000FF"/>
      <w:u w:val="single"/>
    </w:rPr>
  </w:style>
  <w:style w:type="table" w:styleId="a4">
    <w:name w:val="Table Grid"/>
    <w:basedOn w:val="a1"/>
    <w:uiPriority w:val="59"/>
    <w:rsid w:val="00D86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2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A634FA067ACA60F0E8F82CFE630D497E19E72ADCAEADAS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2;&#1086;&#1080;%20&#1076;&#1086;&#1082;&#1091;&#1084;&#1077;&#1085;&#1090;&#1099;\Downloads\proj_4_14.doc" TargetMode="External"/><Relationship Id="rId12" Type="http://schemas.openxmlformats.org/officeDocument/2006/relationships/hyperlink" Target="file:///C:\&#1052;&#1086;&#1080;%20&#1076;&#1086;&#1082;&#1091;&#1084;&#1077;&#1085;&#1090;&#1099;\Downloads\proj_4_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&#1052;&#1086;&#1080;%20&#1076;&#1086;&#1082;&#1091;&#1084;&#1077;&#1085;&#1090;&#1099;\Downloads\proj_4_14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B053AB3E360C7478163D0DC4E8CDC236D4B0B6A4CA067ACA60F0E8F82DCS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053AB3E360C7478163D0DC4E8CDC236D4A056A45AF67ACA60F0E8F82DCS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</cp:revision>
  <cp:lastPrinted>2022-03-02T12:43:00Z</cp:lastPrinted>
  <dcterms:created xsi:type="dcterms:W3CDTF">2022-02-04T13:34:00Z</dcterms:created>
  <dcterms:modified xsi:type="dcterms:W3CDTF">2022-03-10T06:47:00Z</dcterms:modified>
</cp:coreProperties>
</file>