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3" w:rsidRDefault="00310553" w:rsidP="00310553">
      <w:pPr>
        <w:pStyle w:val="1"/>
        <w:widowControl w:val="0"/>
        <w:suppressAutoHyphens w:val="0"/>
        <w:spacing w:line="240" w:lineRule="auto"/>
        <w:ind w:right="-23"/>
        <w:jc w:val="right"/>
      </w:pPr>
      <w:bookmarkStart w:id="0" w:name="_GoBack"/>
      <w:bookmarkEnd w:id="0"/>
      <w:r w:rsidRPr="00310553">
        <w:t xml:space="preserve">Выписка из Устава </w:t>
      </w:r>
    </w:p>
    <w:p w:rsidR="00310553" w:rsidRPr="00310553" w:rsidRDefault="00310553" w:rsidP="00310553">
      <w:pPr>
        <w:pStyle w:val="1"/>
        <w:widowControl w:val="0"/>
        <w:suppressAutoHyphens w:val="0"/>
        <w:spacing w:line="240" w:lineRule="auto"/>
        <w:ind w:right="-23"/>
        <w:jc w:val="right"/>
      </w:pPr>
      <w:r w:rsidRPr="00310553">
        <w:t>от 28 апреля 2017 года № 147</w:t>
      </w:r>
    </w:p>
    <w:p w:rsidR="00310553" w:rsidRDefault="00310553" w:rsidP="00310553">
      <w:pPr>
        <w:widowControl w:val="0"/>
        <w:spacing w:after="0" w:line="240" w:lineRule="auto"/>
        <w:ind w:firstLine="851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310553" w:rsidRDefault="00310553" w:rsidP="002252DA">
      <w:pPr>
        <w:widowControl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252D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Статья 32. Полномочия главы поселения</w:t>
      </w: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 Глава</w:t>
      </w:r>
      <w:r w:rsidRPr="002252D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поселения в пределах своих полномочий:</w:t>
      </w: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2) подписывает и обнародует в порядке, установленном настоящим уставом, нормативные</w:t>
      </w:r>
      <w:r w:rsidRPr="002252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правовые акты, принятые Советом;</w:t>
      </w: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3) издает в пределах своих полномочий правовые акты;</w:t>
      </w: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4) вправе требовать созыва внеочередной сессии Совета;</w:t>
      </w: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Краснодарского края.</w:t>
      </w:r>
    </w:p>
    <w:p w:rsidR="002252DA" w:rsidRPr="002252DA" w:rsidRDefault="002252DA" w:rsidP="002252DA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 Глава поселения исполняет следующие полномочия главы администрации:</w:t>
      </w:r>
    </w:p>
    <w:p w:rsidR="002252DA" w:rsidRPr="002252DA" w:rsidRDefault="002252DA" w:rsidP="002252DA">
      <w:pPr>
        <w:widowControl w:val="0"/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1) в рамках своих полномочий организует выполнение решений Совета;</w:t>
      </w:r>
    </w:p>
    <w:p w:rsidR="002252DA" w:rsidRPr="002252DA" w:rsidRDefault="002252DA" w:rsidP="002252DA">
      <w:pPr>
        <w:widowControl w:val="0"/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2) вносит в Совет проекты муниципальных правовых актов о внесении</w:t>
      </w:r>
      <w:r w:rsidRPr="002252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изменений и дополнений в устав поселения, обладает правом внесения в Совет проектов иных муниципальных правовых актов;</w:t>
      </w:r>
    </w:p>
    <w:p w:rsidR="002252DA" w:rsidRPr="002252DA" w:rsidRDefault="002252DA" w:rsidP="002252DA">
      <w:pPr>
        <w:widowControl w:val="0"/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3) представляет на рассмотрение Совета проекты решений о введении или отмене местных налогов и сборов, а также другие правовые акты, </w:t>
      </w:r>
      <w:proofErr w:type="gramStart"/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предусматривающие расходы, покрываемые за счет местного бюджета и дает</w:t>
      </w:r>
      <w:proofErr w:type="gramEnd"/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заключения при представлении проектов решений по указанным вопросам другими лицами, наделенными правом правотворческой инициативы;</w:t>
      </w:r>
    </w:p>
    <w:p w:rsidR="002252DA" w:rsidRPr="002252DA" w:rsidRDefault="002252DA" w:rsidP="002252DA">
      <w:pPr>
        <w:widowControl w:val="0"/>
        <w:tabs>
          <w:tab w:val="left" w:pos="139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4) разрабатывает и представляет на утверждение Совета структуру администрации, утверждает положения об отраслевых (функциональных) и территориальных органах администрации, не наделенных правами юридического лица;</w:t>
      </w:r>
    </w:p>
    <w:p w:rsidR="002252DA" w:rsidRPr="002252DA" w:rsidRDefault="002252DA" w:rsidP="002252DA">
      <w:pPr>
        <w:widowControl w:val="0"/>
        <w:tabs>
          <w:tab w:val="left" w:pos="139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5) представляет на утверждение Совета проекты положений об органах администрации, наделенных правами юридического лица;</w:t>
      </w:r>
    </w:p>
    <w:p w:rsidR="002252DA" w:rsidRPr="002252DA" w:rsidRDefault="002252DA" w:rsidP="002252DA">
      <w:pPr>
        <w:widowControl w:val="0"/>
        <w:tabs>
          <w:tab w:val="left" w:pos="139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6) формирует администрацию, руководит ее деятельностью на принципах единоначалия в соответствии с настоящим уставом, утверждает штатное расписание администрации, организует работу с кадрами в соответствии с законодательством;</w:t>
      </w:r>
    </w:p>
    <w:p w:rsidR="002252DA" w:rsidRPr="002252DA" w:rsidRDefault="002252DA" w:rsidP="002252DA">
      <w:pPr>
        <w:widowControl w:val="0"/>
        <w:tabs>
          <w:tab w:val="left" w:pos="139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7) назначает и освобождает от должности заместителей главы в соответствии с законодательством и настоящим уставом;</w:t>
      </w:r>
    </w:p>
    <w:p w:rsidR="002252DA" w:rsidRPr="002252DA" w:rsidRDefault="002252DA" w:rsidP="002252DA">
      <w:pPr>
        <w:widowControl w:val="0"/>
        <w:tabs>
          <w:tab w:val="left" w:pos="139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8) назначает и освобождает в соответствии с законодательством</w:t>
      </w:r>
      <w:r w:rsidRPr="002252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 должности руководителей отраслевых (функциональных) и территориальных органов администрации;</w:t>
      </w:r>
    </w:p>
    <w:p w:rsidR="002252DA" w:rsidRPr="002252DA" w:rsidRDefault="002252DA" w:rsidP="002252DA">
      <w:pPr>
        <w:widowControl w:val="0"/>
        <w:tabs>
          <w:tab w:val="left" w:pos="45"/>
          <w:tab w:val="left" w:pos="465"/>
        </w:tabs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9) принимает меры по обеспечению и защите интересов поселения в судебных органах, подписывает исковые заявления и иные документы, предусмотренные законодательством;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10) принимает меры к отмене противоречащих требованиям законодательства распоряжений и приказов</w:t>
      </w:r>
      <w:r w:rsidRPr="002252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руководителей отраслевых (функциональных) и территориальных органов администрации;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11) осуществляет личный прием граждан, рассматривает предложения, заявления и жалобы граждан, принимает по ним решения;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12) управляет и распоряжается муниципальным имуществом в соответствии с порядком, установленным Советом;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13) представляет к награждению наградами и к присвоению почетных званий Российской Федерации, Краснодарского края;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14) принимает меры по обеспечению установленного порядка проведения митингов, собраний, шествий и демонстраций, других массовых общественных мероприятий;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15) регистрирует уставы территориального общественного самоуправления;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16) возглавляет и координирует деятельность по предотвращению чрезвычайных ситуаций на территории поселения и ликвидации их последствий;</w:t>
      </w:r>
    </w:p>
    <w:p w:rsidR="002252DA" w:rsidRPr="002252DA" w:rsidRDefault="002252DA" w:rsidP="002252DA">
      <w:pPr>
        <w:widowControl w:val="0"/>
        <w:tabs>
          <w:tab w:val="left" w:pos="45"/>
        </w:tabs>
        <w:spacing w:after="0" w:line="240" w:lineRule="auto"/>
        <w:ind w:firstLine="851"/>
        <w:jc w:val="both"/>
        <w:rPr>
          <w:rFonts w:ascii="Times New Roman" w:eastAsia="Arial Unicode MS" w:hAnsi="Times New Roman" w:cs="font293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17) </w:t>
      </w:r>
      <w:r w:rsidRPr="002252DA">
        <w:rPr>
          <w:rFonts w:ascii="Times New Roman" w:eastAsia="Arial Unicode MS" w:hAnsi="Times New Roman" w:cs="font293"/>
          <w:kern w:val="1"/>
          <w:sz w:val="28"/>
          <w:szCs w:val="28"/>
          <w:lang w:eastAsia="ar-SA"/>
        </w:rPr>
        <w:t>выдает от имени поселения и от имени администрации доверенности в соответствии с законодательством;</w:t>
      </w:r>
    </w:p>
    <w:p w:rsidR="002252DA" w:rsidRPr="002252DA" w:rsidRDefault="002252DA" w:rsidP="002252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18) принимает решение о реализации проекта </w:t>
      </w:r>
      <w:proofErr w:type="spellStart"/>
      <w:r w:rsidRPr="002252D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2252DA">
        <w:rPr>
          <w:rFonts w:ascii="Times New Roman" w:eastAsia="Calibri" w:hAnsi="Times New Roman" w:cs="Times New Roman"/>
          <w:sz w:val="28"/>
          <w:szCs w:val="28"/>
          <w:lang w:eastAsia="ru-RU"/>
        </w:rPr>
        <w:t>-частного партнерства, если публичным партнером является поселение либо планируется проведение совместного конкурса с участием поселения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2252DA" w:rsidRPr="002252DA" w:rsidRDefault="002252DA" w:rsidP="002252D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2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19) определяет орган местного самоуправления, уполномоченный на осуществление полномочий в сфере </w:t>
      </w:r>
      <w:proofErr w:type="spellStart"/>
      <w:r w:rsidRPr="002252D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2252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-частного партнёрства, предусмотренных статьей 18 Федерального закона </w:t>
      </w:r>
      <w:r w:rsidRPr="00225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 июля 2015 года № 224-ФЗ «О государственно-частном партнерстве, </w:t>
      </w:r>
      <w:proofErr w:type="spellStart"/>
      <w:r w:rsidRPr="002252D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2252DA">
        <w:rPr>
          <w:rFonts w:ascii="Times New Roman" w:eastAsia="Calibri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2252DA" w:rsidRPr="002252DA" w:rsidRDefault="002252DA" w:rsidP="002252DA">
      <w:pPr>
        <w:widowControl w:val="0"/>
        <w:tabs>
          <w:tab w:val="left" w:pos="567"/>
          <w:tab w:val="left" w:pos="144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Глава поселения осуществляет иные полномочия в соответствии с законодательством, настоящим уставом.</w:t>
      </w:r>
    </w:p>
    <w:p w:rsidR="002252DA" w:rsidRPr="002252DA" w:rsidRDefault="002252DA" w:rsidP="002252DA">
      <w:pPr>
        <w:widowControl w:val="0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случае временного отсутствия главы</w:t>
      </w:r>
      <w:r w:rsidRPr="002252D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поселения, досрочного прекращения им своих</w:t>
      </w:r>
      <w:r w:rsidRPr="002252D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полномочий, </w:t>
      </w:r>
      <w:r w:rsidRPr="0022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</w:t>
      </w:r>
      <w:r w:rsidRPr="002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его полномочия в полном объеме осуществляет один из его</w:t>
      </w:r>
      <w:r w:rsidRPr="002252D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</w:t>
      </w:r>
      <w:proofErr w:type="gramEnd"/>
      <w:r w:rsidRPr="002252D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 должностное лицо местного самоуправления в соответствии со</w:t>
      </w:r>
      <w:r w:rsidRPr="002252D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специально изданным по данному вопросу правовым актом администрации.</w:t>
      </w:r>
    </w:p>
    <w:p w:rsidR="002252DA" w:rsidRPr="002252DA" w:rsidRDefault="002252DA" w:rsidP="002252DA">
      <w:pPr>
        <w:widowControl w:val="0"/>
        <w:tabs>
          <w:tab w:val="left" w:pos="0"/>
          <w:tab w:val="left" w:pos="360"/>
        </w:tabs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52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4. Глава поселения представляет Совету ежегодные отчеты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AB43EF" w:rsidRDefault="00AB43EF"/>
    <w:sectPr w:rsidR="00AB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2F" w:rsidRDefault="00B92B2F" w:rsidP="00310553">
      <w:pPr>
        <w:spacing w:after="0" w:line="240" w:lineRule="auto"/>
      </w:pPr>
      <w:r>
        <w:separator/>
      </w:r>
    </w:p>
  </w:endnote>
  <w:endnote w:type="continuationSeparator" w:id="0">
    <w:p w:rsidR="00B92B2F" w:rsidRDefault="00B92B2F" w:rsidP="0031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2F" w:rsidRDefault="00B92B2F" w:rsidP="00310553">
      <w:pPr>
        <w:spacing w:after="0" w:line="240" w:lineRule="auto"/>
      </w:pPr>
      <w:r>
        <w:separator/>
      </w:r>
    </w:p>
  </w:footnote>
  <w:footnote w:type="continuationSeparator" w:id="0">
    <w:p w:rsidR="00B92B2F" w:rsidRDefault="00B92B2F" w:rsidP="0031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1"/>
    <w:rsid w:val="002252DA"/>
    <w:rsid w:val="00310553"/>
    <w:rsid w:val="00AB43EF"/>
    <w:rsid w:val="00B92B2F"/>
    <w:rsid w:val="00E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553"/>
  </w:style>
  <w:style w:type="paragraph" w:styleId="a5">
    <w:name w:val="footer"/>
    <w:basedOn w:val="a"/>
    <w:link w:val="a6"/>
    <w:uiPriority w:val="99"/>
    <w:unhideWhenUsed/>
    <w:rsid w:val="003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553"/>
  </w:style>
  <w:style w:type="paragraph" w:customStyle="1" w:styleId="1">
    <w:name w:val="Цитата1"/>
    <w:basedOn w:val="a"/>
    <w:rsid w:val="0031055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553"/>
  </w:style>
  <w:style w:type="paragraph" w:styleId="a5">
    <w:name w:val="footer"/>
    <w:basedOn w:val="a"/>
    <w:link w:val="a6"/>
    <w:uiPriority w:val="99"/>
    <w:unhideWhenUsed/>
    <w:rsid w:val="003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553"/>
  </w:style>
  <w:style w:type="paragraph" w:customStyle="1" w:styleId="1">
    <w:name w:val="Цитата1"/>
    <w:basedOn w:val="a"/>
    <w:rsid w:val="0031055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2018-03-22T05:00:00Z</dcterms:created>
  <dcterms:modified xsi:type="dcterms:W3CDTF">2018-03-23T05:45:00Z</dcterms:modified>
</cp:coreProperties>
</file>